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A5610D" w14:textId="2C16437D" w:rsidR="006A104C" w:rsidRPr="00507544" w:rsidRDefault="006A104C" w:rsidP="00507544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07544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22FA698A" w14:textId="77777777" w:rsidR="00F517E4" w:rsidRDefault="00F517E4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004403E6" w14:textId="77777777" w:rsidR="00996E9F" w:rsidRDefault="006A104C" w:rsidP="00996E9F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790103">
        <w:rPr>
          <w:rFonts w:ascii="Times New Roman" w:hAnsi="Times New Roman" w:cs="Times New Roman"/>
          <w:sz w:val="24"/>
          <w:szCs w:val="24"/>
        </w:rPr>
        <w:t xml:space="preserve">Abbott, Lawrence J., Susan Parker, and Theresa J. Presley. "Female Board Presence and the Likelihood of Financial Restatement." </w:t>
      </w:r>
      <w:r w:rsidRPr="00790103">
        <w:rPr>
          <w:rFonts w:ascii="Times New Roman" w:hAnsi="Times New Roman" w:cs="Times New Roman"/>
          <w:i/>
          <w:iCs/>
          <w:sz w:val="24"/>
          <w:szCs w:val="24"/>
        </w:rPr>
        <w:t>Accounting Horizons</w:t>
      </w:r>
      <w:r w:rsidRPr="00790103">
        <w:rPr>
          <w:rFonts w:ascii="Times New Roman" w:hAnsi="Times New Roman" w:cs="Times New Roman"/>
          <w:sz w:val="24"/>
          <w:szCs w:val="24"/>
        </w:rPr>
        <w:t xml:space="preserve"> 26.4 (2012): 607-29. </w:t>
      </w:r>
    </w:p>
    <w:p w14:paraId="6696FA9B" w14:textId="21A09C11" w:rsidR="00BD4F64" w:rsidRPr="00996E9F" w:rsidRDefault="00996E9F" w:rsidP="00996E9F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996E9F">
        <w:rPr>
          <w:rFonts w:ascii="Times New Roman" w:hAnsi="Times New Roman" w:cs="Times New Roman"/>
          <w:color w:val="FF0000"/>
          <w:sz w:val="24"/>
          <w:szCs w:val="24"/>
        </w:rPr>
        <w:t>Abbott, L. J., Parker, S.,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96E9F">
        <w:rPr>
          <w:rFonts w:ascii="Times New Roman" w:hAnsi="Times New Roman" w:cs="Times New Roman"/>
          <w:color w:val="FF0000"/>
          <w:sz w:val="24"/>
          <w:szCs w:val="24"/>
        </w:rPr>
        <w:t>and Presley,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96E9F">
        <w:rPr>
          <w:rFonts w:ascii="Times New Roman" w:hAnsi="Times New Roman" w:cs="Times New Roman"/>
          <w:color w:val="FF0000"/>
          <w:sz w:val="24"/>
          <w:szCs w:val="24"/>
        </w:rPr>
        <w:t xml:space="preserve">T.J., 2012. Female Board Presence and the Likelihood of Financial Restatement. Account. </w:t>
      </w:r>
      <w:proofErr w:type="spellStart"/>
      <w:r w:rsidRPr="00996E9F">
        <w:rPr>
          <w:rFonts w:ascii="Times New Roman" w:hAnsi="Times New Roman" w:cs="Times New Roman"/>
          <w:color w:val="FF0000"/>
          <w:sz w:val="24"/>
          <w:szCs w:val="24"/>
        </w:rPr>
        <w:t>Horiz</w:t>
      </w:r>
      <w:proofErr w:type="spellEnd"/>
      <w:r w:rsidRPr="00996E9F">
        <w:rPr>
          <w:rFonts w:ascii="Times New Roman" w:hAnsi="Times New Roman" w:cs="Times New Roman"/>
          <w:color w:val="FF0000"/>
          <w:sz w:val="24"/>
          <w:szCs w:val="24"/>
        </w:rPr>
        <w:t>. 26 (4), 607-29. https://doi.org/10.2308/acch-50249.</w:t>
      </w:r>
    </w:p>
    <w:p w14:paraId="3EA1FBC9" w14:textId="77777777" w:rsidR="00996E9F" w:rsidRPr="00790103" w:rsidRDefault="00996E9F" w:rsidP="00FF67F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3C182B6" w14:textId="6E8F3BFD" w:rsidR="006A104C" w:rsidRDefault="006A104C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D42129">
        <w:rPr>
          <w:rFonts w:ascii="Times New Roman" w:hAnsi="Times New Roman" w:cs="Times New Roman"/>
          <w:sz w:val="24"/>
          <w:szCs w:val="24"/>
        </w:rPr>
        <w:t>Adams, R.B., Ferreira, D.  (2009). Women in the boardroom and their impact on governance and performance</w:t>
      </w:r>
      <w:r w:rsidRPr="00D42129">
        <w:rPr>
          <w:rFonts w:ascii="Times New Roman" w:hAnsi="Times New Roman" w:cs="Times New Roman"/>
          <w:i/>
          <w:sz w:val="24"/>
          <w:szCs w:val="24"/>
        </w:rPr>
        <w:t>.  Journal of Financial Economics,</w:t>
      </w:r>
      <w:r w:rsidRPr="00D42129">
        <w:rPr>
          <w:rFonts w:ascii="Times New Roman" w:hAnsi="Times New Roman" w:cs="Times New Roman"/>
          <w:sz w:val="24"/>
          <w:szCs w:val="24"/>
        </w:rPr>
        <w:t xml:space="preserve"> 94, 291-309.</w:t>
      </w:r>
    </w:p>
    <w:p w14:paraId="163B3EB3" w14:textId="3C70588C" w:rsidR="00996E9F" w:rsidRPr="00996E9F" w:rsidRDefault="00996E9F" w:rsidP="00996E9F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996E9F">
        <w:rPr>
          <w:rFonts w:ascii="Times New Roman" w:hAnsi="Times New Roman" w:cs="Times New Roman"/>
          <w:color w:val="FF0000"/>
          <w:sz w:val="24"/>
          <w:szCs w:val="24"/>
        </w:rPr>
        <w:t>Adams, R.B., Ferreira, D</w:t>
      </w:r>
      <w:r w:rsidRPr="00996E9F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996E9F">
        <w:rPr>
          <w:rFonts w:ascii="Times New Roman" w:hAnsi="Times New Roman" w:cs="Times New Roman"/>
          <w:color w:val="FF0000"/>
          <w:sz w:val="24"/>
          <w:szCs w:val="24"/>
        </w:rPr>
        <w:t>2009. Women in the boardroom and their impact on governance and performance</w:t>
      </w:r>
      <w:r w:rsidRPr="00996E9F">
        <w:rPr>
          <w:rFonts w:ascii="Times New Roman" w:hAnsi="Times New Roman" w:cs="Times New Roman"/>
          <w:i/>
          <w:color w:val="FF0000"/>
          <w:sz w:val="24"/>
          <w:szCs w:val="24"/>
        </w:rPr>
        <w:t>.  J</w:t>
      </w:r>
      <w:r w:rsidRPr="00996E9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. </w:t>
      </w:r>
      <w:r w:rsidRPr="00996E9F">
        <w:rPr>
          <w:rFonts w:ascii="Times New Roman" w:hAnsi="Times New Roman" w:cs="Times New Roman"/>
          <w:i/>
          <w:color w:val="FF0000"/>
          <w:sz w:val="24"/>
          <w:szCs w:val="24"/>
        </w:rPr>
        <w:t>Financial Econ</w:t>
      </w:r>
      <w:r w:rsidRPr="00996E9F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  <w:r w:rsidRPr="00996E9F">
        <w:rPr>
          <w:rFonts w:ascii="Times New Roman" w:hAnsi="Times New Roman" w:cs="Times New Roman"/>
          <w:color w:val="FF0000"/>
          <w:sz w:val="24"/>
          <w:szCs w:val="24"/>
        </w:rPr>
        <w:t xml:space="preserve"> 94, 291-309.</w:t>
      </w:r>
      <w:r w:rsidRPr="00996E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96E9F">
        <w:rPr>
          <w:rFonts w:ascii="Times New Roman" w:hAnsi="Times New Roman" w:cs="Times New Roman"/>
          <w:color w:val="FF0000"/>
          <w:sz w:val="24"/>
          <w:szCs w:val="24"/>
        </w:rPr>
        <w:t>https://doi.org/10.1016/j.jfineco.2008.10.007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07FD5D16" w14:textId="77777777" w:rsidR="00FF67F4" w:rsidRPr="00D42129" w:rsidRDefault="00FF67F4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21C04CC5" w14:textId="5672412A" w:rsidR="006A104C" w:rsidRDefault="006A104C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D42129">
        <w:rPr>
          <w:rFonts w:ascii="Times New Roman" w:hAnsi="Times New Roman" w:cs="Times New Roman"/>
          <w:sz w:val="24"/>
          <w:szCs w:val="24"/>
        </w:rPr>
        <w:t xml:space="preserve">Ahern, K.R., Dittmar, A.K. (2012). The changing of the boards: The impact on firm valuation of mandated female board representation. </w:t>
      </w:r>
      <w:r w:rsidRPr="00D42129">
        <w:rPr>
          <w:rFonts w:ascii="Times New Roman" w:hAnsi="Times New Roman" w:cs="Times New Roman"/>
          <w:i/>
          <w:sz w:val="24"/>
          <w:szCs w:val="24"/>
        </w:rPr>
        <w:t>Quarterly Journal of Economics</w:t>
      </w:r>
      <w:r w:rsidRPr="00D42129">
        <w:rPr>
          <w:rFonts w:ascii="Times New Roman" w:hAnsi="Times New Roman" w:cs="Times New Roman"/>
          <w:sz w:val="24"/>
          <w:szCs w:val="24"/>
        </w:rPr>
        <w:t xml:space="preserve">, 127 (1), 137–197. </w:t>
      </w:r>
    </w:p>
    <w:p w14:paraId="6FEC5609" w14:textId="3CEBA759" w:rsidR="009B70CA" w:rsidRPr="00996E9F" w:rsidRDefault="00996E9F" w:rsidP="00996E9F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996E9F">
        <w:rPr>
          <w:rFonts w:ascii="Times New Roman" w:hAnsi="Times New Roman" w:cs="Times New Roman"/>
          <w:color w:val="FF0000"/>
          <w:sz w:val="24"/>
          <w:szCs w:val="24"/>
        </w:rPr>
        <w:t>Ahern, K.R., Dittmar, A.K.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996E9F">
        <w:rPr>
          <w:rFonts w:ascii="Times New Roman" w:hAnsi="Times New Roman" w:cs="Times New Roman"/>
          <w:color w:val="FF0000"/>
          <w:sz w:val="24"/>
          <w:szCs w:val="24"/>
        </w:rPr>
        <w:t xml:space="preserve">2012. The changing of the boards: The impact on firm valuation of mandated female board representation. </w:t>
      </w:r>
      <w:r w:rsidR="009B70CA" w:rsidRPr="00996E9F">
        <w:rPr>
          <w:rFonts w:ascii="Times New Roman" w:hAnsi="Times New Roman" w:cs="Times New Roman"/>
          <w:i/>
          <w:color w:val="FF0000"/>
          <w:sz w:val="24"/>
          <w:szCs w:val="24"/>
        </w:rPr>
        <w:t>Q</w:t>
      </w:r>
      <w:r w:rsidR="00282976" w:rsidRPr="00996E9F">
        <w:rPr>
          <w:rFonts w:ascii="Times New Roman" w:hAnsi="Times New Roman" w:cs="Times New Roman"/>
          <w:i/>
          <w:color w:val="FF0000"/>
          <w:sz w:val="24"/>
          <w:szCs w:val="24"/>
        </w:rPr>
        <w:t>uart</w:t>
      </w:r>
      <w:r w:rsidR="00A47ABA" w:rsidRPr="00996E9F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  <w:r w:rsidR="009B70CA" w:rsidRPr="00996E9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J</w:t>
      </w:r>
      <w:r w:rsidR="009B70CA" w:rsidRPr="00996E9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. </w:t>
      </w:r>
      <w:r w:rsidR="009B70CA" w:rsidRPr="00996E9F">
        <w:rPr>
          <w:rFonts w:ascii="Times New Roman" w:hAnsi="Times New Roman" w:cs="Times New Roman"/>
          <w:i/>
          <w:color w:val="FF0000"/>
          <w:sz w:val="24"/>
          <w:szCs w:val="24"/>
        </w:rPr>
        <w:t>Eco</w:t>
      </w:r>
      <w:r w:rsidR="009B70CA" w:rsidRPr="00996E9F">
        <w:rPr>
          <w:rFonts w:ascii="Times New Roman" w:hAnsi="Times New Roman" w:cs="Times New Roman"/>
          <w:i/>
          <w:color w:val="FF0000"/>
          <w:sz w:val="24"/>
          <w:szCs w:val="24"/>
        </w:rPr>
        <w:t>n.</w:t>
      </w:r>
      <w:r w:rsidR="009B70CA" w:rsidRPr="00996E9F">
        <w:rPr>
          <w:rFonts w:ascii="Times New Roman" w:hAnsi="Times New Roman" w:cs="Times New Roman"/>
          <w:color w:val="FF0000"/>
          <w:sz w:val="24"/>
          <w:szCs w:val="24"/>
        </w:rPr>
        <w:t xml:space="preserve">, 127 (1), 137–197. </w:t>
      </w:r>
      <w:r w:rsidRPr="00996E9F">
        <w:rPr>
          <w:rFonts w:ascii="Times New Roman" w:hAnsi="Times New Roman" w:cs="Times New Roman"/>
          <w:color w:val="FF0000"/>
          <w:sz w:val="24"/>
          <w:szCs w:val="24"/>
        </w:rPr>
        <w:t>https://doi.org/10.1093/qje/qjr049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783AD906" w14:textId="58AD7D78" w:rsidR="009B70CA" w:rsidRPr="00D42129" w:rsidRDefault="009B70CA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694DF46F" w14:textId="15660B2B" w:rsidR="006A104C" w:rsidRDefault="006A104C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  <w:lang w:val="e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Alareeni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, B. A., and Hamdan, A.  (2020).  </w:t>
      </w:r>
      <w:r w:rsidRPr="007C3D53">
        <w:rPr>
          <w:rFonts w:ascii="Times New Roman" w:hAnsi="Times New Roman" w:cs="Times New Roman"/>
          <w:sz w:val="24"/>
          <w:szCs w:val="24"/>
          <w:lang w:val="en"/>
        </w:rPr>
        <w:t>ESG impact on performance of US S&amp;P 500-listed firms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.  </w:t>
      </w:r>
      <w:r w:rsidRPr="007C3D53">
        <w:rPr>
          <w:rFonts w:ascii="Times New Roman" w:hAnsi="Times New Roman" w:cs="Times New Roman"/>
          <w:i/>
          <w:iCs/>
          <w:sz w:val="24"/>
          <w:szCs w:val="24"/>
          <w:lang w:val="en"/>
        </w:rPr>
        <w:t>Corporate Governance</w:t>
      </w:r>
      <w:r>
        <w:rPr>
          <w:rFonts w:ascii="Times New Roman" w:hAnsi="Times New Roman" w:cs="Times New Roman"/>
          <w:sz w:val="24"/>
          <w:szCs w:val="24"/>
          <w:lang w:val="en"/>
        </w:rPr>
        <w:t>, 20(7), 1409-1428.</w:t>
      </w:r>
    </w:p>
    <w:p w14:paraId="216D1CFF" w14:textId="3E278092" w:rsidR="00996E9F" w:rsidRDefault="00996E9F" w:rsidP="00996E9F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  <w:lang w:val="en"/>
        </w:rPr>
      </w:pPr>
      <w:proofErr w:type="spellStart"/>
      <w:r w:rsidRPr="00377CE5">
        <w:rPr>
          <w:rFonts w:ascii="Times New Roman" w:hAnsi="Times New Roman" w:cs="Times New Roman"/>
          <w:color w:val="FF0000"/>
          <w:sz w:val="24"/>
          <w:szCs w:val="24"/>
          <w:lang w:val="en"/>
        </w:rPr>
        <w:t>Alareeni</w:t>
      </w:r>
      <w:proofErr w:type="spellEnd"/>
      <w:r w:rsidRPr="00377CE5">
        <w:rPr>
          <w:rFonts w:ascii="Times New Roman" w:hAnsi="Times New Roman" w:cs="Times New Roman"/>
          <w:color w:val="FF0000"/>
          <w:sz w:val="24"/>
          <w:szCs w:val="24"/>
          <w:lang w:val="en"/>
        </w:rPr>
        <w:t xml:space="preserve">, B. A., and Hamdan, A., 2020.  ESG impact on performance of US S&amp;P 500-listed firms.  </w:t>
      </w:r>
      <w:r w:rsidRPr="00377CE5">
        <w:rPr>
          <w:rFonts w:ascii="Times New Roman" w:hAnsi="Times New Roman" w:cs="Times New Roman"/>
          <w:i/>
          <w:iCs/>
          <w:color w:val="FF0000"/>
          <w:sz w:val="24"/>
          <w:szCs w:val="24"/>
          <w:lang w:val="en"/>
        </w:rPr>
        <w:t>Corporate Gov</w:t>
      </w:r>
      <w:r w:rsidRPr="00377CE5">
        <w:rPr>
          <w:rFonts w:ascii="Times New Roman" w:hAnsi="Times New Roman" w:cs="Times New Roman"/>
          <w:i/>
          <w:iCs/>
          <w:color w:val="FF0000"/>
          <w:sz w:val="24"/>
          <w:szCs w:val="24"/>
          <w:lang w:val="en"/>
        </w:rPr>
        <w:t>.</w:t>
      </w:r>
      <w:r w:rsidRPr="00377CE5">
        <w:rPr>
          <w:rFonts w:ascii="Times New Roman" w:hAnsi="Times New Roman" w:cs="Times New Roman"/>
          <w:color w:val="FF0000"/>
          <w:sz w:val="24"/>
          <w:szCs w:val="24"/>
          <w:lang w:val="en"/>
        </w:rPr>
        <w:t xml:space="preserve"> 20 (7), 1409-1428.</w:t>
      </w:r>
      <w:r w:rsidRPr="00377CE5">
        <w:rPr>
          <w:rFonts w:ascii="Times New Roman" w:hAnsi="Times New Roman" w:cs="Times New Roman"/>
          <w:color w:val="FF0000"/>
          <w:sz w:val="24"/>
          <w:szCs w:val="24"/>
          <w:lang w:val="en"/>
        </w:rPr>
        <w:t xml:space="preserve"> </w:t>
      </w:r>
      <w:r w:rsidRPr="00377CE5">
        <w:rPr>
          <w:rFonts w:ascii="Times New Roman" w:hAnsi="Times New Roman" w:cs="Times New Roman"/>
          <w:color w:val="FF0000"/>
          <w:sz w:val="24"/>
          <w:szCs w:val="24"/>
          <w:lang w:val="en"/>
        </w:rPr>
        <w:t>https://doi.org/10.1108/CG-06-2020-0258</w:t>
      </w:r>
      <w:r w:rsidRPr="00377CE5">
        <w:rPr>
          <w:rFonts w:ascii="Times New Roman" w:hAnsi="Times New Roman" w:cs="Times New Roman"/>
          <w:color w:val="FF0000"/>
          <w:sz w:val="24"/>
          <w:szCs w:val="24"/>
          <w:lang w:val="en"/>
        </w:rPr>
        <w:t>.</w:t>
      </w:r>
    </w:p>
    <w:p w14:paraId="06C72899" w14:textId="77777777" w:rsidR="00996E9F" w:rsidRDefault="00996E9F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  <w:lang w:val="en"/>
        </w:rPr>
      </w:pPr>
    </w:p>
    <w:p w14:paraId="6EA7427A" w14:textId="12182B7F" w:rsidR="006A104C" w:rsidRDefault="006A104C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983E5E">
        <w:rPr>
          <w:rFonts w:ascii="Times New Roman" w:hAnsi="Times New Roman" w:cs="Times New Roman"/>
          <w:sz w:val="24"/>
          <w:szCs w:val="24"/>
        </w:rPr>
        <w:t>Asante-Appiah, B. (2020)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83E5E">
        <w:rPr>
          <w:rFonts w:ascii="Times New Roman" w:hAnsi="Times New Roman" w:cs="Times New Roman"/>
          <w:sz w:val="24"/>
          <w:szCs w:val="24"/>
        </w:rPr>
        <w:t xml:space="preserve">Does the Severity of a client’s Negative Environmental, Social and Governance Reputation Affect Audit Effort and Audit Quality?" </w:t>
      </w:r>
      <w:r w:rsidRPr="00983E5E">
        <w:rPr>
          <w:rFonts w:ascii="Times New Roman" w:hAnsi="Times New Roman" w:cs="Times New Roman"/>
          <w:i/>
          <w:iCs/>
          <w:sz w:val="24"/>
          <w:szCs w:val="24"/>
        </w:rPr>
        <w:t>Journal of Accounting and Public Policy</w:t>
      </w:r>
      <w:r w:rsidRPr="00983E5E">
        <w:rPr>
          <w:rFonts w:ascii="Times New Roman" w:hAnsi="Times New Roman" w:cs="Times New Roman"/>
          <w:sz w:val="24"/>
          <w:szCs w:val="24"/>
        </w:rPr>
        <w:t xml:space="preserve"> 39.3: 1-22.</w:t>
      </w:r>
    </w:p>
    <w:p w14:paraId="4FA70DDE" w14:textId="272ABCA0" w:rsidR="00377CE5" w:rsidRPr="00377CE5" w:rsidRDefault="00377CE5" w:rsidP="00377CE5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377CE5">
        <w:rPr>
          <w:rFonts w:ascii="Times New Roman" w:hAnsi="Times New Roman" w:cs="Times New Roman"/>
          <w:color w:val="FF0000"/>
          <w:sz w:val="24"/>
          <w:szCs w:val="24"/>
        </w:rPr>
        <w:t>Asante-Appiah, B.</w:t>
      </w:r>
      <w:r w:rsidRPr="00377CE5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377CE5">
        <w:rPr>
          <w:rFonts w:ascii="Times New Roman" w:hAnsi="Times New Roman" w:cs="Times New Roman"/>
          <w:color w:val="FF0000"/>
          <w:sz w:val="24"/>
          <w:szCs w:val="24"/>
        </w:rPr>
        <w:t xml:space="preserve">2020. Does the Severity of a client’s Negative Environmental, Social and Governance Reputation Affect Audit Effort and Audit </w:t>
      </w:r>
      <w:r w:rsidRPr="00377CE5">
        <w:rPr>
          <w:rFonts w:ascii="Times New Roman" w:hAnsi="Times New Roman" w:cs="Times New Roman"/>
          <w:color w:val="FF0000"/>
          <w:sz w:val="24"/>
          <w:szCs w:val="24"/>
        </w:rPr>
        <w:t>Quality?</w:t>
      </w:r>
      <w:r w:rsidRPr="00377CE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77CE5">
        <w:rPr>
          <w:rFonts w:ascii="Times New Roman" w:hAnsi="Times New Roman" w:cs="Times New Roman"/>
          <w:i/>
          <w:iCs/>
          <w:color w:val="FF0000"/>
          <w:sz w:val="24"/>
          <w:szCs w:val="24"/>
        </w:rPr>
        <w:t>J</w:t>
      </w:r>
      <w:r w:rsidRPr="00377CE5">
        <w:rPr>
          <w:rFonts w:ascii="Times New Roman" w:hAnsi="Times New Roman" w:cs="Times New Roman"/>
          <w:i/>
          <w:iCs/>
          <w:color w:val="FF0000"/>
          <w:sz w:val="24"/>
          <w:szCs w:val="24"/>
        </w:rPr>
        <w:t>.</w:t>
      </w:r>
      <w:r w:rsidRPr="00377CE5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Account</w:t>
      </w:r>
      <w:r w:rsidRPr="00377CE5">
        <w:rPr>
          <w:rFonts w:ascii="Times New Roman" w:hAnsi="Times New Roman" w:cs="Times New Roman"/>
          <w:i/>
          <w:iCs/>
          <w:color w:val="FF0000"/>
          <w:sz w:val="24"/>
          <w:szCs w:val="24"/>
        </w:rPr>
        <w:t>.</w:t>
      </w:r>
      <w:r w:rsidRPr="00377CE5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Public Policy</w:t>
      </w:r>
      <w:r w:rsidRPr="00377CE5">
        <w:rPr>
          <w:rFonts w:ascii="Times New Roman" w:hAnsi="Times New Roman" w:cs="Times New Roman"/>
          <w:i/>
          <w:iCs/>
          <w:color w:val="FF0000"/>
          <w:sz w:val="24"/>
          <w:szCs w:val="24"/>
        </w:rPr>
        <w:t>.</w:t>
      </w:r>
      <w:r w:rsidRPr="00377CE5">
        <w:rPr>
          <w:rFonts w:ascii="Times New Roman" w:hAnsi="Times New Roman" w:cs="Times New Roman"/>
          <w:color w:val="FF0000"/>
          <w:sz w:val="24"/>
          <w:szCs w:val="24"/>
        </w:rPr>
        <w:t xml:space="preserve"> 39</w:t>
      </w:r>
      <w:r w:rsidRPr="00377CE5">
        <w:rPr>
          <w:rFonts w:ascii="Times New Roman" w:hAnsi="Times New Roman" w:cs="Times New Roman"/>
          <w:color w:val="FF0000"/>
          <w:sz w:val="24"/>
          <w:szCs w:val="24"/>
        </w:rPr>
        <w:t xml:space="preserve"> (3)</w:t>
      </w:r>
      <w:r w:rsidRPr="00377CE5">
        <w:rPr>
          <w:rFonts w:ascii="Times New Roman" w:hAnsi="Times New Roman" w:cs="Times New Roman"/>
          <w:color w:val="FF0000"/>
          <w:sz w:val="24"/>
          <w:szCs w:val="24"/>
        </w:rPr>
        <w:t>: 1-22.</w:t>
      </w:r>
      <w:r w:rsidRPr="00377CE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77CE5">
        <w:rPr>
          <w:rFonts w:ascii="Times New Roman" w:hAnsi="Times New Roman" w:cs="Times New Roman"/>
          <w:color w:val="FF0000"/>
          <w:sz w:val="24"/>
          <w:szCs w:val="24"/>
        </w:rPr>
        <w:t>https://doi.org/10.1016/j.jaccpubpol.2019.106713</w:t>
      </w:r>
      <w:r w:rsidR="003867C3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44496B52" w14:textId="77777777" w:rsidR="00377CE5" w:rsidRPr="00983E5E" w:rsidRDefault="00377CE5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21AE41B3" w14:textId="09FD2F23" w:rsidR="006A104C" w:rsidRDefault="006A104C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  <w:lang w:val="e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Atan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, R.,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Alam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, M. M., Said, J., and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Zamri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, M.  (2018). </w:t>
      </w:r>
      <w:r w:rsidRPr="006D7828">
        <w:rPr>
          <w:rFonts w:ascii="Times New Roman" w:hAnsi="Times New Roman" w:cs="Times New Roman"/>
          <w:sz w:val="24"/>
          <w:szCs w:val="24"/>
          <w:lang w:val="en"/>
        </w:rPr>
        <w:t>The impacts of environmental,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6D7828">
        <w:rPr>
          <w:rFonts w:ascii="Times New Roman" w:hAnsi="Times New Roman" w:cs="Times New Roman"/>
          <w:sz w:val="24"/>
          <w:szCs w:val="24"/>
          <w:lang w:val="en"/>
        </w:rPr>
        <w:t>social, and governance factors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6D7828">
        <w:rPr>
          <w:rFonts w:ascii="Times New Roman" w:hAnsi="Times New Roman" w:cs="Times New Roman"/>
          <w:sz w:val="24"/>
          <w:szCs w:val="24"/>
          <w:lang w:val="en"/>
        </w:rPr>
        <w:t>on firm performance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 (</w:t>
      </w:r>
      <w:r w:rsidRPr="006D7828">
        <w:rPr>
          <w:rFonts w:ascii="Times New Roman" w:hAnsi="Times New Roman" w:cs="Times New Roman"/>
          <w:sz w:val="24"/>
          <w:szCs w:val="24"/>
          <w:lang w:val="en"/>
        </w:rPr>
        <w:t>Panel study of Malaysian companies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).  </w:t>
      </w:r>
      <w:r w:rsidRPr="006D7828">
        <w:rPr>
          <w:rFonts w:ascii="Times New Roman" w:hAnsi="Times New Roman" w:cs="Times New Roman"/>
          <w:i/>
          <w:iCs/>
          <w:sz w:val="24"/>
          <w:szCs w:val="24"/>
          <w:lang w:val="en"/>
        </w:rPr>
        <w:t>Management of Environmental Quality</w:t>
      </w:r>
      <w:r>
        <w:rPr>
          <w:rFonts w:ascii="Times New Roman" w:hAnsi="Times New Roman" w:cs="Times New Roman"/>
          <w:sz w:val="24"/>
          <w:szCs w:val="24"/>
          <w:lang w:val="en"/>
        </w:rPr>
        <w:t>, 29(2), 182-194.</w:t>
      </w:r>
    </w:p>
    <w:p w14:paraId="6DF9865E" w14:textId="5CF9E42A" w:rsidR="003867C3" w:rsidRPr="003867C3" w:rsidRDefault="003867C3" w:rsidP="003867C3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color w:val="FF0000"/>
          <w:sz w:val="24"/>
          <w:szCs w:val="24"/>
          <w:lang w:val="en"/>
        </w:rPr>
      </w:pPr>
      <w:proofErr w:type="spellStart"/>
      <w:r w:rsidRPr="003867C3">
        <w:rPr>
          <w:rFonts w:ascii="Times New Roman" w:hAnsi="Times New Roman" w:cs="Times New Roman"/>
          <w:color w:val="FF0000"/>
          <w:sz w:val="24"/>
          <w:szCs w:val="24"/>
          <w:lang w:val="en"/>
        </w:rPr>
        <w:t>Atan</w:t>
      </w:r>
      <w:proofErr w:type="spellEnd"/>
      <w:r w:rsidRPr="003867C3">
        <w:rPr>
          <w:rFonts w:ascii="Times New Roman" w:hAnsi="Times New Roman" w:cs="Times New Roman"/>
          <w:color w:val="FF0000"/>
          <w:sz w:val="24"/>
          <w:szCs w:val="24"/>
          <w:lang w:val="en"/>
        </w:rPr>
        <w:t xml:space="preserve">, R., </w:t>
      </w:r>
      <w:proofErr w:type="spellStart"/>
      <w:r w:rsidRPr="003867C3">
        <w:rPr>
          <w:rFonts w:ascii="Times New Roman" w:hAnsi="Times New Roman" w:cs="Times New Roman"/>
          <w:color w:val="FF0000"/>
          <w:sz w:val="24"/>
          <w:szCs w:val="24"/>
          <w:lang w:val="en"/>
        </w:rPr>
        <w:t>Alam</w:t>
      </w:r>
      <w:proofErr w:type="spellEnd"/>
      <w:r w:rsidRPr="003867C3">
        <w:rPr>
          <w:rFonts w:ascii="Times New Roman" w:hAnsi="Times New Roman" w:cs="Times New Roman"/>
          <w:color w:val="FF0000"/>
          <w:sz w:val="24"/>
          <w:szCs w:val="24"/>
          <w:lang w:val="en"/>
        </w:rPr>
        <w:t xml:space="preserve">, M. M., Said, J., and </w:t>
      </w:r>
      <w:proofErr w:type="spellStart"/>
      <w:r w:rsidRPr="003867C3">
        <w:rPr>
          <w:rFonts w:ascii="Times New Roman" w:hAnsi="Times New Roman" w:cs="Times New Roman"/>
          <w:color w:val="FF0000"/>
          <w:sz w:val="24"/>
          <w:szCs w:val="24"/>
          <w:lang w:val="en"/>
        </w:rPr>
        <w:t>Zamri</w:t>
      </w:r>
      <w:proofErr w:type="spellEnd"/>
      <w:r w:rsidRPr="003867C3">
        <w:rPr>
          <w:rFonts w:ascii="Times New Roman" w:hAnsi="Times New Roman" w:cs="Times New Roman"/>
          <w:color w:val="FF0000"/>
          <w:sz w:val="24"/>
          <w:szCs w:val="24"/>
          <w:lang w:val="en"/>
        </w:rPr>
        <w:t xml:space="preserve">, M., 2018. The impacts of environmental, social, and governance factors on firm performance (Panel study of Malaysian companies).  </w:t>
      </w:r>
      <w:r w:rsidRPr="003867C3">
        <w:rPr>
          <w:rFonts w:ascii="Times New Roman" w:hAnsi="Times New Roman" w:cs="Times New Roman"/>
          <w:i/>
          <w:iCs/>
          <w:color w:val="FF0000"/>
          <w:sz w:val="24"/>
          <w:szCs w:val="24"/>
          <w:lang w:val="en"/>
        </w:rPr>
        <w:t>Manage. Environmental Qual</w:t>
      </w:r>
      <w:r w:rsidRPr="003867C3">
        <w:rPr>
          <w:rFonts w:ascii="Times New Roman" w:hAnsi="Times New Roman" w:cs="Times New Roman"/>
          <w:color w:val="FF0000"/>
          <w:sz w:val="24"/>
          <w:szCs w:val="24"/>
          <w:lang w:val="en"/>
        </w:rPr>
        <w:t>. 29 (2), 182-194.</w:t>
      </w:r>
      <w:r>
        <w:rPr>
          <w:rFonts w:ascii="Times New Roman" w:hAnsi="Times New Roman" w:cs="Times New Roman"/>
          <w:color w:val="FF0000"/>
          <w:sz w:val="24"/>
          <w:szCs w:val="24"/>
          <w:lang w:val="en"/>
        </w:rPr>
        <w:t xml:space="preserve"> </w:t>
      </w:r>
      <w:r w:rsidRPr="003867C3">
        <w:rPr>
          <w:rFonts w:ascii="Times New Roman" w:hAnsi="Times New Roman" w:cs="Times New Roman"/>
          <w:color w:val="FF0000"/>
          <w:sz w:val="24"/>
          <w:szCs w:val="24"/>
          <w:lang w:val="en"/>
        </w:rPr>
        <w:t>https://doi.org/10.1108/MEQ-03-2017-0033</w:t>
      </w:r>
      <w:r>
        <w:rPr>
          <w:rFonts w:ascii="Times New Roman" w:hAnsi="Times New Roman" w:cs="Times New Roman"/>
          <w:color w:val="FF0000"/>
          <w:sz w:val="24"/>
          <w:szCs w:val="24"/>
          <w:lang w:val="en"/>
        </w:rPr>
        <w:t>.</w:t>
      </w:r>
    </w:p>
    <w:p w14:paraId="5105FE4C" w14:textId="77777777" w:rsidR="003867C3" w:rsidRDefault="003867C3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  <w:lang w:val="en"/>
        </w:rPr>
      </w:pPr>
    </w:p>
    <w:p w14:paraId="351B41C6" w14:textId="2D93E932" w:rsidR="006A104C" w:rsidRDefault="006A104C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790103">
        <w:rPr>
          <w:rFonts w:ascii="Times New Roman" w:hAnsi="Times New Roman" w:cs="Times New Roman"/>
          <w:sz w:val="24"/>
          <w:szCs w:val="24"/>
        </w:rPr>
        <w:t xml:space="preserve">Atif, Muhammad, Benjamin Liu, and Allen Huang. "Does Board Gender Diversity Affect Corporate Cash Holdings?" </w:t>
      </w:r>
      <w:r w:rsidRPr="00790103">
        <w:rPr>
          <w:rFonts w:ascii="Times New Roman" w:hAnsi="Times New Roman" w:cs="Times New Roman"/>
          <w:i/>
          <w:iCs/>
          <w:sz w:val="24"/>
          <w:szCs w:val="24"/>
        </w:rPr>
        <w:t>Journal of Business Finance &amp; Accounting</w:t>
      </w:r>
      <w:r w:rsidRPr="00790103">
        <w:rPr>
          <w:rFonts w:ascii="Times New Roman" w:hAnsi="Times New Roman" w:cs="Times New Roman"/>
          <w:sz w:val="24"/>
          <w:szCs w:val="24"/>
        </w:rPr>
        <w:t xml:space="preserve"> 46.7-8 (2019): 1003-29.</w:t>
      </w:r>
    </w:p>
    <w:p w14:paraId="4A58A915" w14:textId="77777777" w:rsidR="003867C3" w:rsidRPr="003867C3" w:rsidRDefault="003867C3" w:rsidP="003867C3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3867C3">
        <w:rPr>
          <w:rFonts w:ascii="Times New Roman" w:hAnsi="Times New Roman" w:cs="Times New Roman"/>
          <w:color w:val="FF0000"/>
          <w:sz w:val="24"/>
          <w:szCs w:val="24"/>
        </w:rPr>
        <w:t xml:space="preserve">Atif, M, Liu, B., and Huang, A., 2019. Does Board Gender Diversity Affect Corporate Cash Holdings? </w:t>
      </w:r>
      <w:r w:rsidRPr="003867C3">
        <w:rPr>
          <w:rFonts w:ascii="Times New Roman" w:hAnsi="Times New Roman" w:cs="Times New Roman"/>
          <w:i/>
          <w:iCs/>
          <w:color w:val="FF0000"/>
          <w:sz w:val="24"/>
          <w:szCs w:val="24"/>
        </w:rPr>
        <w:t>J. Business Financ. Account.</w:t>
      </w:r>
      <w:r w:rsidRPr="003867C3">
        <w:rPr>
          <w:rFonts w:ascii="Times New Roman" w:hAnsi="Times New Roman" w:cs="Times New Roman"/>
          <w:color w:val="FF0000"/>
          <w:sz w:val="24"/>
          <w:szCs w:val="24"/>
        </w:rPr>
        <w:t xml:space="preserve"> 46 (7-8): 1003-29. https://doi.org/10.1111/jbfa.12397. </w:t>
      </w:r>
    </w:p>
    <w:p w14:paraId="1E66019D" w14:textId="77777777" w:rsidR="003867C3" w:rsidRPr="00790103" w:rsidRDefault="003867C3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71B72949" w14:textId="2E87E7AE" w:rsidR="006A104C" w:rsidRDefault="006A104C" w:rsidP="006A104C">
      <w:pPr>
        <w:spacing w:after="0" w:line="240" w:lineRule="auto"/>
        <w:ind w:left="720" w:hanging="720"/>
        <w:contextualSpacing/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2129">
        <w:rPr>
          <w:rFonts w:ascii="Times New Roman" w:hAnsi="Times New Roman" w:cs="Times New Roman"/>
          <w:sz w:val="24"/>
          <w:szCs w:val="24"/>
          <w:lang w:val="en"/>
        </w:rPr>
        <w:t xml:space="preserve">Badal, S.B. (2014). The business benefits of gender diversity. </w:t>
      </w:r>
      <w:r w:rsidRPr="00D4212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Business Journal </w:t>
      </w:r>
      <w:r w:rsidRPr="00D421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 January. </w:t>
      </w:r>
      <w:hyperlink r:id="rId4" w:history="1">
        <w:r w:rsidRPr="00D42129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http://www.gal</w:t>
        </w:r>
        <w:r w:rsidRPr="00D42129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l</w:t>
        </w:r>
        <w:r w:rsidRPr="00D42129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up.com/businessjournal/166220/business-bene</w:t>
        </w:r>
        <w:r w:rsidRPr="00D42129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f</w:t>
        </w:r>
        <w:r w:rsidRPr="00D42129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its-gender-diversity.aspx</w:t>
        </w:r>
      </w:hyperlink>
      <w:r w:rsidRPr="00D42129"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  <w:t xml:space="preserve"> [9 September 2017].</w:t>
      </w:r>
    </w:p>
    <w:p w14:paraId="77413526" w14:textId="086F274A" w:rsidR="00A73AF5" w:rsidRPr="00A73AF5" w:rsidRDefault="00A73AF5" w:rsidP="00A73AF5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color w:val="FF0000"/>
          <w:sz w:val="24"/>
          <w:szCs w:val="24"/>
          <w:lang w:val="en"/>
        </w:rPr>
      </w:pPr>
      <w:r w:rsidRPr="00A73AF5">
        <w:rPr>
          <w:rFonts w:ascii="Times New Roman" w:hAnsi="Times New Roman" w:cs="Times New Roman"/>
          <w:color w:val="FF0000"/>
          <w:sz w:val="24"/>
          <w:szCs w:val="24"/>
          <w:lang w:val="en"/>
        </w:rPr>
        <w:t>Badal, S.B., 2014. The business benefits of gender diversity.</w:t>
      </w:r>
      <w:r w:rsidRPr="00A73AF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Pr="00A73AF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http://www.gallup.com/businessjournal/166220/business-benefits-gender-diversity.aspx</w:t>
      </w:r>
      <w:r w:rsidRPr="00A73AF5">
        <w:rPr>
          <w:rStyle w:val="Hyperlink"/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Pr="00A73AF5">
        <w:rPr>
          <w:rStyle w:val="Hyperlink"/>
          <w:rFonts w:ascii="Times New Roman" w:hAnsi="Times New Roman" w:cs="Times New Roman"/>
          <w:color w:val="FF0000"/>
          <w:sz w:val="24"/>
          <w:szCs w:val="24"/>
          <w:u w:val="none"/>
          <w:shd w:val="clear" w:color="auto" w:fill="FFFFFF"/>
        </w:rPr>
        <w:t>(accessed 9 September 2017).</w:t>
      </w:r>
    </w:p>
    <w:p w14:paraId="2ECFDC3F" w14:textId="77777777" w:rsidR="00A73AF5" w:rsidRPr="00D42129" w:rsidRDefault="00A73AF5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  <w:lang w:val="en"/>
        </w:rPr>
      </w:pPr>
    </w:p>
    <w:p w14:paraId="1AB7C5FD" w14:textId="77777777" w:rsidR="006A104C" w:rsidRPr="00BD33EE" w:rsidRDefault="006A104C" w:rsidP="006A104C">
      <w:pPr>
        <w:spacing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BD33EE">
        <w:rPr>
          <w:rFonts w:ascii="Times New Roman" w:hAnsi="Times New Roman" w:cs="Times New Roman"/>
          <w:sz w:val="24"/>
          <w:szCs w:val="24"/>
        </w:rPr>
        <w:t xml:space="preserve">Barney J. 1991. Firm resources and sustained competitive advantage. </w:t>
      </w:r>
      <w:r w:rsidRPr="00BD33EE">
        <w:rPr>
          <w:rFonts w:ascii="Times New Roman" w:hAnsi="Times New Roman" w:cs="Times New Roman"/>
          <w:i/>
          <w:sz w:val="24"/>
          <w:szCs w:val="24"/>
        </w:rPr>
        <w:t>Journal of Management</w:t>
      </w:r>
      <w:r w:rsidRPr="00BD33EE">
        <w:rPr>
          <w:rFonts w:ascii="Times New Roman" w:hAnsi="Times New Roman" w:cs="Times New Roman"/>
          <w:sz w:val="24"/>
          <w:szCs w:val="24"/>
        </w:rPr>
        <w:t xml:space="preserve"> 17 (1), 99–120.</w:t>
      </w:r>
    </w:p>
    <w:p w14:paraId="1733471D" w14:textId="77777777" w:rsidR="006A104C" w:rsidRPr="00790103" w:rsidRDefault="006A104C" w:rsidP="006A104C">
      <w:pPr>
        <w:spacing w:line="240" w:lineRule="auto"/>
        <w:ind w:left="720" w:hanging="720"/>
        <w:contextualSpacing/>
        <w:rPr>
          <w:rStyle w:val="title-text"/>
          <w:rFonts w:ascii="Times New Roman" w:hAnsi="Times New Roman" w:cs="Times New Roman"/>
          <w:sz w:val="24"/>
          <w:szCs w:val="24"/>
        </w:rPr>
      </w:pPr>
      <w:r w:rsidRPr="00790103">
        <w:rPr>
          <w:rFonts w:ascii="Times New Roman" w:hAnsi="Times New Roman" w:cs="Times New Roman"/>
          <w:sz w:val="24"/>
          <w:szCs w:val="24"/>
        </w:rPr>
        <w:t xml:space="preserve">Barth, M. E., </w:t>
      </w:r>
      <w:hyperlink r:id="rId5" w:anchor="!" w:history="1">
        <w:r w:rsidRPr="00790103">
          <w:rPr>
            <w:rStyle w:val="text"/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Steven F. </w:t>
        </w:r>
        <w:proofErr w:type="spellStart"/>
        <w:r w:rsidRPr="00790103">
          <w:rPr>
            <w:rStyle w:val="text"/>
            <w:rFonts w:ascii="Times New Roman" w:hAnsi="Times New Roman" w:cs="Times New Roman"/>
            <w:color w:val="0000FF"/>
            <w:sz w:val="24"/>
            <w:szCs w:val="24"/>
            <w:u w:val="single"/>
          </w:rPr>
          <w:t>Cahan</w:t>
        </w:r>
        <w:proofErr w:type="spellEnd"/>
        <w:r w:rsidRPr="00790103">
          <w:rPr>
            <w:rStyle w:val="text"/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, </w:t>
        </w:r>
      </w:hyperlink>
      <w:bookmarkStart w:id="0" w:name="bau3"/>
      <w:r w:rsidRPr="00790103">
        <w:rPr>
          <w:rFonts w:ascii="Times New Roman" w:hAnsi="Times New Roman" w:cs="Times New Roman"/>
          <w:sz w:val="24"/>
          <w:szCs w:val="24"/>
        </w:rPr>
        <w:fldChar w:fldCharType="begin"/>
      </w:r>
      <w:r w:rsidRPr="00790103">
        <w:rPr>
          <w:rFonts w:ascii="Times New Roman" w:hAnsi="Times New Roman" w:cs="Times New Roman"/>
          <w:sz w:val="24"/>
          <w:szCs w:val="24"/>
        </w:rPr>
        <w:instrText xml:space="preserve"> HYPERLINK "https://www.sciencedirect.com/science/article/pii/S036136821730065X" \l "!" </w:instrText>
      </w:r>
      <w:r w:rsidRPr="00790103">
        <w:rPr>
          <w:rFonts w:ascii="Times New Roman" w:hAnsi="Times New Roman" w:cs="Times New Roman"/>
          <w:sz w:val="24"/>
          <w:szCs w:val="24"/>
        </w:rPr>
        <w:fldChar w:fldCharType="separate"/>
      </w:r>
      <w:r w:rsidRPr="00790103">
        <w:rPr>
          <w:rStyle w:val="text"/>
          <w:rFonts w:ascii="Times New Roman" w:hAnsi="Times New Roman" w:cs="Times New Roman"/>
          <w:color w:val="0000FF"/>
          <w:sz w:val="24"/>
          <w:szCs w:val="24"/>
          <w:u w:val="single"/>
        </w:rPr>
        <w:t>Li Chen,</w:t>
      </w:r>
      <w:r w:rsidRPr="00790103">
        <w:rPr>
          <w:rFonts w:ascii="Times New Roman" w:hAnsi="Times New Roman" w:cs="Times New Roman"/>
          <w:sz w:val="24"/>
          <w:szCs w:val="24"/>
        </w:rPr>
        <w:fldChar w:fldCharType="end"/>
      </w:r>
      <w:bookmarkStart w:id="1" w:name="bau4"/>
      <w:bookmarkEnd w:id="0"/>
      <w:r w:rsidRPr="00790103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anchor="!" w:history="1">
        <w:r w:rsidRPr="00790103">
          <w:rPr>
            <w:rStyle w:val="text"/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Elmar R. Venter </w:t>
        </w:r>
      </w:hyperlink>
      <w:bookmarkEnd w:id="1"/>
      <w:r w:rsidRPr="00790103">
        <w:rPr>
          <w:rFonts w:ascii="Times New Roman" w:hAnsi="Times New Roman" w:cs="Times New Roman"/>
          <w:sz w:val="24"/>
          <w:szCs w:val="24"/>
        </w:rPr>
        <w:t>.  “</w:t>
      </w:r>
      <w:r w:rsidRPr="00790103">
        <w:rPr>
          <w:rStyle w:val="title-text"/>
          <w:rFonts w:ascii="Times New Roman" w:hAnsi="Times New Roman" w:cs="Times New Roman"/>
          <w:sz w:val="24"/>
          <w:szCs w:val="24"/>
        </w:rPr>
        <w:t xml:space="preserve">The economic consequences associated with integrated report quality: Capital market and real effects.” </w:t>
      </w:r>
      <w:r w:rsidRPr="00790103">
        <w:rPr>
          <w:rStyle w:val="title-text"/>
          <w:rFonts w:ascii="Times New Roman" w:hAnsi="Times New Roman" w:cs="Times New Roman"/>
          <w:i/>
          <w:sz w:val="24"/>
          <w:szCs w:val="24"/>
        </w:rPr>
        <w:t>Accounting, Organizations and Society</w:t>
      </w:r>
      <w:r w:rsidRPr="00790103">
        <w:rPr>
          <w:rStyle w:val="title-text"/>
          <w:rFonts w:ascii="Times New Roman" w:hAnsi="Times New Roman" w:cs="Times New Roman"/>
          <w:sz w:val="24"/>
          <w:szCs w:val="24"/>
        </w:rPr>
        <w:t xml:space="preserve"> 62 (2017): 43-64.</w:t>
      </w:r>
    </w:p>
    <w:p w14:paraId="253BF2F6" w14:textId="77777777" w:rsidR="006A104C" w:rsidRPr="00D42129" w:rsidRDefault="006A104C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D42129">
        <w:rPr>
          <w:rFonts w:ascii="Times New Roman" w:hAnsi="Times New Roman" w:cs="Times New Roman"/>
          <w:sz w:val="24"/>
          <w:szCs w:val="24"/>
          <w:shd w:val="clear" w:color="auto" w:fill="FFFFFF"/>
        </w:rPr>
        <w:t>Blau</w:t>
      </w:r>
      <w:proofErr w:type="spellEnd"/>
      <w:r w:rsidRPr="00D421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P. M. 1977. </w:t>
      </w:r>
      <w:r w:rsidRPr="00A72E9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Inequality and heterogeneity</w:t>
      </w:r>
      <w:r w:rsidRPr="00D42129">
        <w:rPr>
          <w:rFonts w:ascii="Times New Roman" w:hAnsi="Times New Roman" w:cs="Times New Roman"/>
          <w:sz w:val="24"/>
          <w:szCs w:val="24"/>
          <w:shd w:val="clear" w:color="auto" w:fill="FFFFFF"/>
        </w:rPr>
        <w:t>. New York: Free Press.</w:t>
      </w:r>
    </w:p>
    <w:p w14:paraId="07E48F87" w14:textId="77777777" w:rsidR="006A104C" w:rsidRPr="00344389" w:rsidRDefault="006A104C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344389">
        <w:rPr>
          <w:rFonts w:ascii="Times New Roman" w:hAnsi="Times New Roman" w:cs="Times New Roman"/>
          <w:sz w:val="24"/>
          <w:szCs w:val="24"/>
        </w:rPr>
        <w:t>Bøhren</w:t>
      </w:r>
      <w:proofErr w:type="spellEnd"/>
      <w:r w:rsidRPr="003443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4389">
        <w:rPr>
          <w:rFonts w:ascii="Times New Roman" w:hAnsi="Times New Roman" w:cs="Times New Roman"/>
          <w:sz w:val="24"/>
          <w:szCs w:val="24"/>
        </w:rPr>
        <w:t>ØYvind</w:t>
      </w:r>
      <w:proofErr w:type="spellEnd"/>
      <w:r w:rsidRPr="00344389">
        <w:rPr>
          <w:rFonts w:ascii="Times New Roman" w:hAnsi="Times New Roman" w:cs="Times New Roman"/>
          <w:sz w:val="24"/>
          <w:szCs w:val="24"/>
        </w:rPr>
        <w:t xml:space="preserve">, and R. </w:t>
      </w:r>
      <w:proofErr w:type="spellStart"/>
      <w:r w:rsidRPr="00344389">
        <w:rPr>
          <w:rFonts w:ascii="Times New Roman" w:hAnsi="Times New Roman" w:cs="Times New Roman"/>
          <w:sz w:val="24"/>
          <w:szCs w:val="24"/>
        </w:rPr>
        <w:t>Øystein</w:t>
      </w:r>
      <w:proofErr w:type="spellEnd"/>
      <w:r w:rsidRPr="00344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389">
        <w:rPr>
          <w:rFonts w:ascii="Times New Roman" w:hAnsi="Times New Roman" w:cs="Times New Roman"/>
          <w:sz w:val="24"/>
          <w:szCs w:val="24"/>
        </w:rPr>
        <w:t>Strøm</w:t>
      </w:r>
      <w:proofErr w:type="spellEnd"/>
      <w:r w:rsidRPr="00344389">
        <w:rPr>
          <w:rFonts w:ascii="Times New Roman" w:hAnsi="Times New Roman" w:cs="Times New Roman"/>
          <w:sz w:val="24"/>
          <w:szCs w:val="24"/>
        </w:rPr>
        <w:t xml:space="preserve">. "Governance and Politics: Regulating Independence and Diversity in the Board Room." </w:t>
      </w:r>
      <w:r w:rsidRPr="00344389">
        <w:rPr>
          <w:rFonts w:ascii="Times New Roman" w:hAnsi="Times New Roman" w:cs="Times New Roman"/>
          <w:i/>
          <w:iCs/>
          <w:sz w:val="24"/>
          <w:szCs w:val="24"/>
        </w:rPr>
        <w:t>Journal of Business Finance &amp; Accounting</w:t>
      </w:r>
      <w:r w:rsidRPr="00344389">
        <w:rPr>
          <w:rFonts w:ascii="Times New Roman" w:hAnsi="Times New Roman" w:cs="Times New Roman"/>
          <w:sz w:val="24"/>
          <w:szCs w:val="24"/>
        </w:rPr>
        <w:t xml:space="preserve"> 37.9 (2010): 1281</w:t>
      </w:r>
      <w:r>
        <w:rPr>
          <w:rFonts w:ascii="Times New Roman" w:hAnsi="Times New Roman" w:cs="Times New Roman"/>
          <w:sz w:val="24"/>
          <w:szCs w:val="24"/>
        </w:rPr>
        <w:t>-1308</w:t>
      </w:r>
      <w:r w:rsidRPr="0034438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62DE72" w14:textId="77777777" w:rsidR="006A104C" w:rsidRPr="00952590" w:rsidRDefault="006A104C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952590">
        <w:rPr>
          <w:rFonts w:ascii="Times New Roman" w:hAnsi="Times New Roman" w:cs="Times New Roman"/>
          <w:sz w:val="24"/>
          <w:szCs w:val="24"/>
        </w:rPr>
        <w:t>Burke, J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52590">
        <w:rPr>
          <w:rFonts w:ascii="Times New Roman" w:hAnsi="Times New Roman" w:cs="Times New Roman"/>
          <w:sz w:val="24"/>
          <w:szCs w:val="24"/>
        </w:rPr>
        <w:t xml:space="preserve"> J., 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525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2590">
        <w:rPr>
          <w:rFonts w:ascii="Times New Roman" w:hAnsi="Times New Roman" w:cs="Times New Roman"/>
          <w:sz w:val="24"/>
          <w:szCs w:val="24"/>
        </w:rPr>
        <w:t>Hoitash</w:t>
      </w:r>
      <w:proofErr w:type="spellEnd"/>
      <w:r w:rsidRPr="00952590">
        <w:rPr>
          <w:rFonts w:ascii="Times New Roman" w:hAnsi="Times New Roman" w:cs="Times New Roman"/>
          <w:sz w:val="24"/>
          <w:szCs w:val="24"/>
        </w:rPr>
        <w:t>, and 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525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2590">
        <w:rPr>
          <w:rFonts w:ascii="Times New Roman" w:hAnsi="Times New Roman" w:cs="Times New Roman"/>
          <w:sz w:val="24"/>
          <w:szCs w:val="24"/>
        </w:rPr>
        <w:t>Hoitash</w:t>
      </w:r>
      <w:proofErr w:type="spellEnd"/>
      <w:r w:rsidRPr="00952590">
        <w:rPr>
          <w:rFonts w:ascii="Times New Roman" w:hAnsi="Times New Roman" w:cs="Times New Roman"/>
          <w:sz w:val="24"/>
          <w:szCs w:val="24"/>
        </w:rPr>
        <w:t>. (2019)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52590">
        <w:rPr>
          <w:rFonts w:ascii="Times New Roman" w:hAnsi="Times New Roman" w:cs="Times New Roman"/>
          <w:sz w:val="24"/>
          <w:szCs w:val="24"/>
        </w:rPr>
        <w:t>Auditor Response to Negative Media Coverage of Client Environmental, Social, and Governance Practices.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590">
        <w:rPr>
          <w:rFonts w:ascii="Times New Roman" w:hAnsi="Times New Roman" w:cs="Times New Roman"/>
          <w:i/>
          <w:iCs/>
          <w:sz w:val="24"/>
          <w:szCs w:val="24"/>
        </w:rPr>
        <w:t>Accounting Horizons</w:t>
      </w:r>
      <w:r w:rsidRPr="00952590">
        <w:rPr>
          <w:rFonts w:ascii="Times New Roman" w:hAnsi="Times New Roman" w:cs="Times New Roman"/>
          <w:sz w:val="24"/>
          <w:szCs w:val="24"/>
        </w:rPr>
        <w:t xml:space="preserve"> 33.3: 1</w:t>
      </w:r>
      <w:r>
        <w:rPr>
          <w:rFonts w:ascii="Times New Roman" w:hAnsi="Times New Roman" w:cs="Times New Roman"/>
          <w:sz w:val="24"/>
          <w:szCs w:val="24"/>
        </w:rPr>
        <w:t>-23</w:t>
      </w:r>
      <w:r w:rsidRPr="00952590">
        <w:rPr>
          <w:rFonts w:ascii="Times New Roman" w:hAnsi="Times New Roman" w:cs="Times New Roman"/>
          <w:sz w:val="24"/>
          <w:szCs w:val="24"/>
        </w:rPr>
        <w:t>.</w:t>
      </w:r>
    </w:p>
    <w:p w14:paraId="79FCA24A" w14:textId="77777777" w:rsidR="006A104C" w:rsidRDefault="006A104C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790103">
        <w:rPr>
          <w:rFonts w:ascii="Times New Roman" w:hAnsi="Times New Roman" w:cs="Times New Roman"/>
          <w:sz w:val="24"/>
          <w:szCs w:val="24"/>
        </w:rPr>
        <w:t xml:space="preserve">Cao, </w:t>
      </w:r>
      <w:proofErr w:type="spellStart"/>
      <w:r w:rsidRPr="00790103">
        <w:rPr>
          <w:rFonts w:ascii="Times New Roman" w:hAnsi="Times New Roman" w:cs="Times New Roman"/>
          <w:sz w:val="24"/>
          <w:szCs w:val="24"/>
        </w:rPr>
        <w:t>Zhiyan</w:t>
      </w:r>
      <w:proofErr w:type="spellEnd"/>
      <w:r w:rsidRPr="00790103">
        <w:rPr>
          <w:rFonts w:ascii="Times New Roman" w:hAnsi="Times New Roman" w:cs="Times New Roman"/>
          <w:sz w:val="24"/>
          <w:szCs w:val="24"/>
        </w:rPr>
        <w:t xml:space="preserve">, et al. "Corporate Governance and Default Risk of Firms Cited in the SEC's Accounting and Auditing Enforcement Releases." </w:t>
      </w:r>
      <w:r w:rsidRPr="00790103">
        <w:rPr>
          <w:rFonts w:ascii="Times New Roman" w:hAnsi="Times New Roman" w:cs="Times New Roman"/>
          <w:i/>
          <w:iCs/>
          <w:sz w:val="24"/>
          <w:szCs w:val="24"/>
        </w:rPr>
        <w:t>Review of Quantitative Finance and Accounting</w:t>
      </w:r>
      <w:r w:rsidRPr="00790103">
        <w:rPr>
          <w:rFonts w:ascii="Times New Roman" w:hAnsi="Times New Roman" w:cs="Times New Roman"/>
          <w:sz w:val="24"/>
          <w:szCs w:val="24"/>
        </w:rPr>
        <w:t xml:space="preserve"> 44.1 (2015): 113-38.</w:t>
      </w:r>
    </w:p>
    <w:p w14:paraId="6BEAD9C8" w14:textId="77777777" w:rsidR="006A104C" w:rsidRPr="00D42129" w:rsidRDefault="006A104C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D42129">
        <w:rPr>
          <w:rFonts w:ascii="Times New Roman" w:hAnsi="Times New Roman" w:cs="Times New Roman"/>
          <w:sz w:val="24"/>
          <w:szCs w:val="24"/>
        </w:rPr>
        <w:t xml:space="preserve">Carter, D., D’Souza, F.P., Simpkins, B.J., Simpson, W.G. (2010). The gender and ethnic diversity of U.S. boards and board committees and firm financial performance. </w:t>
      </w:r>
      <w:r w:rsidRPr="00D42129">
        <w:rPr>
          <w:rFonts w:ascii="Times New Roman" w:hAnsi="Times New Roman" w:cs="Times New Roman"/>
          <w:i/>
          <w:sz w:val="24"/>
          <w:szCs w:val="24"/>
        </w:rPr>
        <w:t>Corporate Governance: An International Review.</w:t>
      </w:r>
      <w:r w:rsidRPr="00D42129">
        <w:rPr>
          <w:rFonts w:ascii="Times New Roman" w:hAnsi="Times New Roman" w:cs="Times New Roman"/>
          <w:sz w:val="24"/>
          <w:szCs w:val="24"/>
        </w:rPr>
        <w:t xml:space="preserve"> 18 (5), 396-414.</w:t>
      </w:r>
    </w:p>
    <w:p w14:paraId="2BB1B2E3" w14:textId="77777777" w:rsidR="006A104C" w:rsidRPr="00D42129" w:rsidRDefault="006A104C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D42129">
        <w:rPr>
          <w:rFonts w:ascii="Times New Roman" w:hAnsi="Times New Roman" w:cs="Times New Roman"/>
          <w:sz w:val="24"/>
          <w:szCs w:val="24"/>
        </w:rPr>
        <w:t xml:space="preserve">Carter, D., Simkins, B.J., Simpson, W.G. (2003). Corporate governance, board diversity and firm value. </w:t>
      </w:r>
      <w:r w:rsidRPr="00D42129">
        <w:rPr>
          <w:rFonts w:ascii="Times New Roman" w:hAnsi="Times New Roman" w:cs="Times New Roman"/>
          <w:i/>
          <w:sz w:val="24"/>
          <w:szCs w:val="24"/>
        </w:rPr>
        <w:t xml:space="preserve">Financial Review, </w:t>
      </w:r>
      <w:r w:rsidRPr="00D42129">
        <w:rPr>
          <w:rFonts w:ascii="Times New Roman" w:hAnsi="Times New Roman" w:cs="Times New Roman"/>
          <w:sz w:val="24"/>
          <w:szCs w:val="24"/>
        </w:rPr>
        <w:t>38, 33–53.</w:t>
      </w:r>
    </w:p>
    <w:p w14:paraId="5B28713A" w14:textId="77777777" w:rsidR="006A104C" w:rsidRDefault="006A104C" w:rsidP="006A104C">
      <w:pPr>
        <w:spacing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790103">
        <w:rPr>
          <w:rFonts w:ascii="Times New Roman" w:hAnsi="Times New Roman" w:cs="Times New Roman"/>
          <w:sz w:val="24"/>
          <w:szCs w:val="24"/>
        </w:rPr>
        <w:t xml:space="preserve">Carter, Mary Ellen, Francesca Franco, and </w:t>
      </w:r>
      <w:proofErr w:type="spellStart"/>
      <w:r w:rsidRPr="00790103">
        <w:rPr>
          <w:rFonts w:ascii="Times New Roman" w:hAnsi="Times New Roman" w:cs="Times New Roman"/>
          <w:sz w:val="24"/>
          <w:szCs w:val="24"/>
        </w:rPr>
        <w:t>Mireia</w:t>
      </w:r>
      <w:proofErr w:type="spellEnd"/>
      <w:r w:rsidRPr="00790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0103">
        <w:rPr>
          <w:rFonts w:ascii="Times New Roman" w:hAnsi="Times New Roman" w:cs="Times New Roman"/>
          <w:sz w:val="24"/>
          <w:szCs w:val="24"/>
        </w:rPr>
        <w:t>Gine</w:t>
      </w:r>
      <w:proofErr w:type="spellEnd"/>
      <w:r w:rsidRPr="00790103">
        <w:rPr>
          <w:rFonts w:ascii="Times New Roman" w:hAnsi="Times New Roman" w:cs="Times New Roman"/>
          <w:sz w:val="24"/>
          <w:szCs w:val="24"/>
        </w:rPr>
        <w:t xml:space="preserve">. "Executive Gender Pay Gaps: The Roles of Female Risk Aversion and Board Representation." </w:t>
      </w:r>
      <w:r w:rsidRPr="00790103">
        <w:rPr>
          <w:rFonts w:ascii="Times New Roman" w:hAnsi="Times New Roman" w:cs="Times New Roman"/>
          <w:i/>
          <w:iCs/>
          <w:sz w:val="24"/>
          <w:szCs w:val="24"/>
        </w:rPr>
        <w:t>Contemporary Accounting Research</w:t>
      </w:r>
      <w:r w:rsidRPr="00790103">
        <w:rPr>
          <w:rFonts w:ascii="Times New Roman" w:hAnsi="Times New Roman" w:cs="Times New Roman"/>
          <w:sz w:val="24"/>
          <w:szCs w:val="24"/>
        </w:rPr>
        <w:t xml:space="preserve"> 34.2 (2017): 1232-64.</w:t>
      </w:r>
    </w:p>
    <w:p w14:paraId="398C91D7" w14:textId="77777777" w:rsidR="006A104C" w:rsidRPr="007F2244" w:rsidRDefault="006A104C" w:rsidP="006A104C">
      <w:pPr>
        <w:spacing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7F2244">
        <w:rPr>
          <w:rFonts w:ascii="Times New Roman" w:hAnsi="Times New Roman" w:cs="Times New Roman"/>
          <w:sz w:val="24"/>
          <w:szCs w:val="24"/>
          <w:shd w:val="clear" w:color="auto" w:fill="FFFFFF"/>
        </w:rPr>
        <w:t>Charitou</w:t>
      </w:r>
      <w:proofErr w:type="spellEnd"/>
      <w:r w:rsidRPr="007F22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A., I. </w:t>
      </w:r>
      <w:proofErr w:type="spellStart"/>
      <w:r w:rsidRPr="007F2244">
        <w:rPr>
          <w:rFonts w:ascii="Times New Roman" w:hAnsi="Times New Roman" w:cs="Times New Roman"/>
          <w:sz w:val="24"/>
          <w:szCs w:val="24"/>
          <w:shd w:val="clear" w:color="auto" w:fill="FFFFFF"/>
        </w:rPr>
        <w:t>Karamanou</w:t>
      </w:r>
      <w:proofErr w:type="spellEnd"/>
      <w:r w:rsidRPr="007F22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and N. </w:t>
      </w:r>
      <w:proofErr w:type="spellStart"/>
      <w:r w:rsidRPr="007F2244">
        <w:rPr>
          <w:rFonts w:ascii="Times New Roman" w:hAnsi="Times New Roman" w:cs="Times New Roman"/>
          <w:sz w:val="24"/>
          <w:szCs w:val="24"/>
          <w:shd w:val="clear" w:color="auto" w:fill="FFFFFF"/>
        </w:rPr>
        <w:t>Lambertides</w:t>
      </w:r>
      <w:proofErr w:type="spellEnd"/>
      <w:r w:rsidRPr="007F22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(2015). Who are the Losers of IFRS Adoption in Europe? an Empirical Examination of the Cash Flow Effect of Increased Disclosure. </w:t>
      </w:r>
      <w:r w:rsidRPr="007F2244">
        <w:rPr>
          <w:rFonts w:ascii="Times New Roman" w:hAnsi="Times New Roman" w:cs="Times New Roman"/>
          <w:i/>
          <w:iCs/>
          <w:sz w:val="24"/>
          <w:szCs w:val="24"/>
        </w:rPr>
        <w:t>Journal of Accounting, Auditing &amp; Finance</w:t>
      </w:r>
      <w:r w:rsidRPr="007F22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30 (2): 150-180.</w:t>
      </w:r>
    </w:p>
    <w:p w14:paraId="60C3C1CA" w14:textId="77777777" w:rsidR="006A104C" w:rsidRPr="007F2244" w:rsidRDefault="006A104C" w:rsidP="006A104C">
      <w:pPr>
        <w:spacing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7F2244">
        <w:rPr>
          <w:rFonts w:ascii="Times New Roman" w:hAnsi="Times New Roman" w:cs="Times New Roman"/>
          <w:sz w:val="24"/>
          <w:szCs w:val="24"/>
        </w:rPr>
        <w:t xml:space="preserve">Chen, Linda H., Jeffrey </w:t>
      </w:r>
      <w:proofErr w:type="spellStart"/>
      <w:r w:rsidRPr="007F2244">
        <w:rPr>
          <w:rFonts w:ascii="Times New Roman" w:hAnsi="Times New Roman" w:cs="Times New Roman"/>
          <w:sz w:val="24"/>
          <w:szCs w:val="24"/>
        </w:rPr>
        <w:t>Gramlich</w:t>
      </w:r>
      <w:proofErr w:type="spellEnd"/>
      <w:r w:rsidRPr="007F2244">
        <w:rPr>
          <w:rFonts w:ascii="Times New Roman" w:hAnsi="Times New Roman" w:cs="Times New Roman"/>
          <w:sz w:val="24"/>
          <w:szCs w:val="24"/>
        </w:rPr>
        <w:t xml:space="preserve">, and Kimberly A. Houser. "The Effects of Board Gender Diversity on a Firm's Risk Strategies." </w:t>
      </w:r>
      <w:r w:rsidRPr="007F2244">
        <w:rPr>
          <w:rFonts w:ascii="Times New Roman" w:hAnsi="Times New Roman" w:cs="Times New Roman"/>
          <w:i/>
          <w:iCs/>
          <w:sz w:val="24"/>
          <w:szCs w:val="24"/>
        </w:rPr>
        <w:t>Accounting and Finance</w:t>
      </w:r>
      <w:r w:rsidRPr="007F2244">
        <w:rPr>
          <w:rFonts w:ascii="Times New Roman" w:hAnsi="Times New Roman" w:cs="Times New Roman"/>
          <w:sz w:val="24"/>
          <w:szCs w:val="24"/>
        </w:rPr>
        <w:t xml:space="preserve"> 59.2 (2019): 991-1031.</w:t>
      </w:r>
    </w:p>
    <w:p w14:paraId="50EE56AC" w14:textId="77777777" w:rsidR="006A104C" w:rsidRDefault="006A104C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Clatworthy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M. A., and Peel, M. J.  (2013).  The impact of voluntary audit and governance characteristics on accounting errors in private companies.  </w:t>
      </w:r>
      <w:r w:rsidRPr="0087145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Accounting and Public Policy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32(3), 1-25.</w:t>
      </w:r>
    </w:p>
    <w:p w14:paraId="627FDABA" w14:textId="77777777" w:rsidR="006A104C" w:rsidRPr="00901F28" w:rsidRDefault="006A104C" w:rsidP="006A104C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01F2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Cohen, J., Cohen, P., West, S.G., and Aiken, L.S. 2003. Applied multiple correlation/regression analysis for </w:t>
      </w:r>
      <w:r w:rsidRPr="006514CC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r w:rsidRPr="00901F2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behavioral sciences, 3rd Ed., Lawrence Erlbaum Associates, Mahwah, New Jersey.</w:t>
      </w:r>
    </w:p>
    <w:p w14:paraId="5DF6EE08" w14:textId="77777777" w:rsidR="006A104C" w:rsidRDefault="006A104C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1B14F4">
        <w:rPr>
          <w:rFonts w:ascii="Times New Roman" w:hAnsi="Times New Roman" w:cs="Times New Roman"/>
          <w:sz w:val="24"/>
          <w:szCs w:val="24"/>
        </w:rPr>
        <w:t xml:space="preserve">Conner, K. R. (1991). A Historical Comparison of Resource-Based Theory and Five Schools of Thought within Industrial Organization Economics: Do we have a New Theory of the Firm?" </w:t>
      </w:r>
      <w:r w:rsidRPr="001B14F4">
        <w:rPr>
          <w:rFonts w:ascii="Times New Roman" w:hAnsi="Times New Roman" w:cs="Times New Roman"/>
          <w:i/>
          <w:iCs/>
          <w:sz w:val="24"/>
          <w:szCs w:val="24"/>
        </w:rPr>
        <w:t>Journal of Management</w:t>
      </w:r>
      <w:r w:rsidRPr="001B14F4">
        <w:rPr>
          <w:rFonts w:ascii="Times New Roman" w:hAnsi="Times New Roman" w:cs="Times New Roman"/>
          <w:sz w:val="24"/>
          <w:szCs w:val="24"/>
        </w:rPr>
        <w:t xml:space="preserve"> 17.1: 121-145.</w:t>
      </w:r>
    </w:p>
    <w:p w14:paraId="6516884A" w14:textId="77777777" w:rsidR="006A104C" w:rsidRPr="009A0267" w:rsidRDefault="006A104C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9A0267">
        <w:rPr>
          <w:rFonts w:ascii="Times New Roman" w:hAnsi="Times New Roman" w:cs="Times New Roman"/>
          <w:sz w:val="24"/>
          <w:szCs w:val="24"/>
        </w:rPr>
        <w:lastRenderedPageBreak/>
        <w:t xml:space="preserve">Deegan, C., M. Rankin, and J. Tobin. (2002). An Examination of the Corporate Social and Environmental Disclosures of BHP from 1983-1997: A Test of Legitimacy Theory." </w:t>
      </w:r>
      <w:r w:rsidRPr="009A0267">
        <w:rPr>
          <w:rFonts w:ascii="Times New Roman" w:hAnsi="Times New Roman" w:cs="Times New Roman"/>
          <w:i/>
          <w:iCs/>
          <w:sz w:val="24"/>
          <w:szCs w:val="24"/>
        </w:rPr>
        <w:t>Accounting, Auditing &amp; Accountability Journal</w:t>
      </w:r>
      <w:r w:rsidRPr="009A0267">
        <w:rPr>
          <w:rFonts w:ascii="Times New Roman" w:hAnsi="Times New Roman" w:cs="Times New Roman"/>
          <w:sz w:val="24"/>
          <w:szCs w:val="24"/>
        </w:rPr>
        <w:t xml:space="preserve"> 15.3: 312-43.</w:t>
      </w:r>
    </w:p>
    <w:p w14:paraId="2C77617D" w14:textId="77777777" w:rsidR="006A104C" w:rsidRPr="0096559D" w:rsidRDefault="006A104C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96559D">
        <w:rPr>
          <w:rFonts w:ascii="Times New Roman" w:hAnsi="Times New Roman" w:cs="Times New Roman"/>
          <w:sz w:val="24"/>
          <w:szCs w:val="24"/>
        </w:rPr>
        <w:t xml:space="preserve">Deegan, Craig Michael. "Legitimacy Theory: Despite its Enduring Popularity and Contribution, Time is Right for a Necessary Makeover." </w:t>
      </w:r>
      <w:r w:rsidRPr="0096559D">
        <w:rPr>
          <w:rFonts w:ascii="Times New Roman" w:hAnsi="Times New Roman" w:cs="Times New Roman"/>
          <w:i/>
          <w:iCs/>
          <w:sz w:val="24"/>
          <w:szCs w:val="24"/>
        </w:rPr>
        <w:t>Accounting, Auditing &amp; Accountability Journal</w:t>
      </w:r>
      <w:r w:rsidRPr="0096559D">
        <w:rPr>
          <w:rFonts w:ascii="Times New Roman" w:hAnsi="Times New Roman" w:cs="Times New Roman"/>
          <w:sz w:val="24"/>
          <w:szCs w:val="24"/>
        </w:rPr>
        <w:t xml:space="preserve"> 32.8 (2019): 2307-29. </w:t>
      </w:r>
    </w:p>
    <w:p w14:paraId="7AE3D3BF" w14:textId="77777777" w:rsidR="006A104C" w:rsidRPr="00D42129" w:rsidRDefault="006A104C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D42129">
        <w:rPr>
          <w:rFonts w:ascii="Times New Roman" w:hAnsi="Times New Roman" w:cs="Times New Roman"/>
          <w:sz w:val="24"/>
          <w:szCs w:val="24"/>
        </w:rPr>
        <w:t xml:space="preserve">DeLeon, M. (2015). A culturally diverse workforce could be a boon to your business. </w:t>
      </w:r>
      <w:r w:rsidRPr="00D42129">
        <w:rPr>
          <w:rFonts w:ascii="Times New Roman" w:hAnsi="Times New Roman" w:cs="Times New Roman"/>
          <w:i/>
          <w:sz w:val="24"/>
          <w:szCs w:val="24"/>
        </w:rPr>
        <w:t>Entrepreneur</w:t>
      </w:r>
      <w:r w:rsidRPr="00D42129">
        <w:rPr>
          <w:rFonts w:ascii="Times New Roman" w:hAnsi="Times New Roman" w:cs="Times New Roman"/>
          <w:sz w:val="24"/>
          <w:szCs w:val="24"/>
        </w:rPr>
        <w:t xml:space="preserve"> 13 February.  </w:t>
      </w:r>
      <w:hyperlink r:id="rId7" w:history="1">
        <w:r w:rsidRPr="00D42129">
          <w:rPr>
            <w:rStyle w:val="Hyperlink"/>
            <w:rFonts w:ascii="Times New Roman" w:hAnsi="Times New Roman" w:cs="Times New Roman"/>
            <w:sz w:val="24"/>
            <w:szCs w:val="24"/>
          </w:rPr>
          <w:t>http://www.entrepreneur.com/article/242821</w:t>
        </w:r>
      </w:hyperlink>
      <w:r w:rsidRPr="00D42129">
        <w:rPr>
          <w:rFonts w:ascii="Times New Roman" w:hAnsi="Times New Roman" w:cs="Times New Roman"/>
          <w:sz w:val="24"/>
          <w:szCs w:val="24"/>
        </w:rPr>
        <w:t xml:space="preserve"> </w:t>
      </w:r>
      <w:r w:rsidRPr="00D42129"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  <w:t>[12 September 2017].</w:t>
      </w:r>
    </w:p>
    <w:p w14:paraId="113F3057" w14:textId="77777777" w:rsidR="006A104C" w:rsidRPr="00D42129" w:rsidRDefault="006A104C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D42129">
        <w:rPr>
          <w:rFonts w:ascii="Times New Roman" w:hAnsi="Times New Roman" w:cs="Times New Roman"/>
          <w:sz w:val="24"/>
          <w:szCs w:val="24"/>
          <w:shd w:val="clear" w:color="auto" w:fill="FFFFFF"/>
        </w:rPr>
        <w:t>Filbeck</w:t>
      </w:r>
      <w:proofErr w:type="spellEnd"/>
      <w:r w:rsidRPr="00D421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G., Foster, B.P., </w:t>
      </w:r>
      <w:proofErr w:type="spellStart"/>
      <w:r w:rsidRPr="00D42129">
        <w:rPr>
          <w:rFonts w:ascii="Times New Roman" w:hAnsi="Times New Roman" w:cs="Times New Roman"/>
          <w:sz w:val="24"/>
          <w:szCs w:val="24"/>
          <w:shd w:val="clear" w:color="auto" w:fill="FFFFFF"/>
        </w:rPr>
        <w:t>Preece</w:t>
      </w:r>
      <w:proofErr w:type="spellEnd"/>
      <w:r w:rsidRPr="00D421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D., Zhao, X. (2017). Does diversity improve profits and shareholder returns? Evidence from top rated companies for diversity by </w:t>
      </w:r>
      <w:proofErr w:type="spellStart"/>
      <w:r w:rsidRPr="00D42129">
        <w:rPr>
          <w:rFonts w:ascii="Times New Roman" w:hAnsi="Times New Roman" w:cs="Times New Roman"/>
          <w:sz w:val="24"/>
          <w:szCs w:val="24"/>
          <w:shd w:val="clear" w:color="auto" w:fill="FFFFFF"/>
        </w:rPr>
        <w:t>DiversityInc</w:t>
      </w:r>
      <w:proofErr w:type="spellEnd"/>
      <w:r w:rsidRPr="00D421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7C3D5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Advances in Accounting, Incorporating Advances in International Accounting</w:t>
      </w:r>
      <w:r w:rsidRPr="00D421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37, 94-102. </w:t>
      </w:r>
    </w:p>
    <w:p w14:paraId="402E2716" w14:textId="77777777" w:rsidR="006A104C" w:rsidRPr="006514CC" w:rsidRDefault="006A104C" w:rsidP="006A104C">
      <w:pPr>
        <w:pStyle w:val="Header"/>
        <w:ind w:left="720" w:hanging="72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6514CC">
        <w:rPr>
          <w:rFonts w:ascii="Times New Roman" w:hAnsi="Times New Roman" w:cs="Times New Roman"/>
          <w:sz w:val="24"/>
          <w:szCs w:val="24"/>
        </w:rPr>
        <w:t xml:space="preserve">Foster, B. P., A. S. </w:t>
      </w:r>
      <w:proofErr w:type="spellStart"/>
      <w:r w:rsidRPr="006514CC">
        <w:rPr>
          <w:rFonts w:ascii="Times New Roman" w:hAnsi="Times New Roman" w:cs="Times New Roman"/>
          <w:sz w:val="24"/>
          <w:szCs w:val="24"/>
        </w:rPr>
        <w:t>Manikas</w:t>
      </w:r>
      <w:proofErr w:type="spellEnd"/>
      <w:r w:rsidRPr="006514CC">
        <w:rPr>
          <w:rFonts w:ascii="Times New Roman" w:hAnsi="Times New Roman" w:cs="Times New Roman"/>
          <w:sz w:val="24"/>
          <w:szCs w:val="24"/>
        </w:rPr>
        <w:t xml:space="preserve">, and D. </w:t>
      </w:r>
      <w:proofErr w:type="spellStart"/>
      <w:r w:rsidRPr="006514CC">
        <w:rPr>
          <w:rFonts w:ascii="Times New Roman" w:hAnsi="Times New Roman" w:cs="Times New Roman"/>
          <w:sz w:val="24"/>
          <w:szCs w:val="24"/>
        </w:rPr>
        <w:t>Preece</w:t>
      </w:r>
      <w:proofErr w:type="spellEnd"/>
      <w:r w:rsidRPr="006514C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(2020). </w:t>
      </w:r>
      <w:r w:rsidRPr="006514CC">
        <w:rPr>
          <w:rFonts w:ascii="Times New Roman" w:hAnsi="Times New Roman" w:cs="Times New Roman"/>
          <w:sz w:val="24"/>
          <w:szCs w:val="24"/>
        </w:rPr>
        <w:t xml:space="preserve">LGBTQ Workplace Inclusion Before and After </w:t>
      </w:r>
      <w:bookmarkStart w:id="2" w:name="OLE_LINK1"/>
      <w:r w:rsidRPr="006514CC">
        <w:rPr>
          <w:rFonts w:ascii="Times New Roman" w:hAnsi="Times New Roman" w:cs="Times New Roman"/>
          <w:bCs/>
          <w:i/>
          <w:iCs/>
          <w:sz w:val="24"/>
          <w:szCs w:val="24"/>
        </w:rPr>
        <w:t>Obergefell</w:t>
      </w:r>
      <w:bookmarkEnd w:id="2"/>
      <w:r w:rsidRPr="006514C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v. Hodges: </w:t>
      </w:r>
      <w:r w:rsidRPr="006514CC">
        <w:rPr>
          <w:rFonts w:ascii="Times New Roman" w:hAnsi="Times New Roman" w:cs="Times New Roman"/>
          <w:bCs/>
          <w:iCs/>
          <w:sz w:val="24"/>
          <w:szCs w:val="24"/>
        </w:rPr>
        <w:t>Impact</w:t>
      </w:r>
      <w:r w:rsidRPr="006514C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6514CC">
        <w:rPr>
          <w:rFonts w:ascii="Times New Roman" w:hAnsi="Times New Roman" w:cs="Times New Roman"/>
          <w:bCs/>
          <w:iCs/>
          <w:sz w:val="24"/>
          <w:szCs w:val="24"/>
        </w:rPr>
        <w:t>on</w:t>
      </w:r>
      <w:r w:rsidRPr="006514C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Tobin’s q</w:t>
      </w:r>
      <w:r w:rsidRPr="006514CC">
        <w:rPr>
          <w:rFonts w:ascii="Times New Roman" w:hAnsi="Times New Roman" w:cs="Times New Roman"/>
          <w:sz w:val="24"/>
          <w:szCs w:val="24"/>
        </w:rPr>
        <w:t xml:space="preserve"> and ROA. </w:t>
      </w:r>
      <w:r w:rsidRPr="006514CC">
        <w:rPr>
          <w:rFonts w:ascii="Times New Roman" w:hAnsi="Times New Roman" w:cs="Times New Roman"/>
          <w:i/>
          <w:sz w:val="24"/>
          <w:szCs w:val="24"/>
        </w:rPr>
        <w:t>Journal of Accounting Ethics and Public Policy</w:t>
      </w:r>
      <w:r w:rsidRPr="006514CC">
        <w:rPr>
          <w:rFonts w:ascii="Times New Roman" w:hAnsi="Times New Roman" w:cs="Times New Roman"/>
          <w:sz w:val="24"/>
          <w:szCs w:val="24"/>
        </w:rPr>
        <w:t xml:space="preserve">, </w:t>
      </w:r>
      <w:r w:rsidRPr="006514CC">
        <w:rPr>
          <w:rStyle w:val="PageNumber"/>
          <w:rFonts w:ascii="Times New Roman" w:hAnsi="Times New Roman" w:cs="Times New Roman"/>
          <w:sz w:val="24"/>
          <w:szCs w:val="24"/>
        </w:rPr>
        <w:t>Vol 21:3, 2020, pp. 481-514</w:t>
      </w:r>
      <w:r w:rsidRPr="006514CC">
        <w:rPr>
          <w:rFonts w:ascii="Times New Roman" w:hAnsi="Times New Roman" w:cs="Times New Roman"/>
          <w:i/>
          <w:sz w:val="24"/>
          <w:szCs w:val="24"/>
        </w:rPr>
        <w:t xml:space="preserve">.  </w:t>
      </w:r>
      <w:hyperlink r:id="rId8" w:tgtFrame="new" w:history="1">
        <w:r w:rsidRPr="006514CC">
          <w:rPr>
            <w:rStyle w:val="Hyperlink"/>
            <w:rFonts w:ascii="Times New Roman" w:hAnsi="Times New Roman" w:cs="Times New Roman"/>
            <w:sz w:val="24"/>
            <w:szCs w:val="24"/>
          </w:rPr>
          <w:t>http://ssrn.com/abstract=3735095</w:t>
        </w:r>
      </w:hyperlink>
    </w:p>
    <w:p w14:paraId="459E5AA6" w14:textId="77777777" w:rsidR="006A104C" w:rsidRPr="00F02C2D" w:rsidRDefault="006A104C" w:rsidP="006A104C">
      <w:pPr>
        <w:spacing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F02C2D">
        <w:rPr>
          <w:rFonts w:ascii="Times New Roman" w:hAnsi="Times New Roman" w:cs="Times New Roman"/>
          <w:sz w:val="24"/>
          <w:szCs w:val="24"/>
        </w:rPr>
        <w:t xml:space="preserve">Foster, B. P., A. S. </w:t>
      </w:r>
      <w:proofErr w:type="spellStart"/>
      <w:r w:rsidRPr="00F02C2D">
        <w:rPr>
          <w:rFonts w:ascii="Times New Roman" w:hAnsi="Times New Roman" w:cs="Times New Roman"/>
          <w:sz w:val="24"/>
          <w:szCs w:val="24"/>
        </w:rPr>
        <w:t>Manikas</w:t>
      </w:r>
      <w:proofErr w:type="spellEnd"/>
      <w:r w:rsidRPr="00F02C2D">
        <w:rPr>
          <w:rFonts w:ascii="Times New Roman" w:hAnsi="Times New Roman" w:cs="Times New Roman"/>
          <w:sz w:val="24"/>
          <w:szCs w:val="24"/>
        </w:rPr>
        <w:t xml:space="preserve">, D. </w:t>
      </w:r>
      <w:proofErr w:type="spellStart"/>
      <w:r w:rsidRPr="00F02C2D">
        <w:rPr>
          <w:rFonts w:ascii="Times New Roman" w:hAnsi="Times New Roman" w:cs="Times New Roman"/>
          <w:sz w:val="24"/>
          <w:szCs w:val="24"/>
        </w:rPr>
        <w:t>Preece</w:t>
      </w:r>
      <w:proofErr w:type="spellEnd"/>
      <w:r w:rsidRPr="00F02C2D">
        <w:rPr>
          <w:rFonts w:ascii="Times New Roman" w:hAnsi="Times New Roman" w:cs="Times New Roman"/>
          <w:sz w:val="24"/>
          <w:szCs w:val="24"/>
        </w:rPr>
        <w:t xml:space="preserve">, and J. R. </w:t>
      </w:r>
      <w:proofErr w:type="spellStart"/>
      <w:r w:rsidRPr="00F02C2D">
        <w:rPr>
          <w:rFonts w:ascii="Times New Roman" w:hAnsi="Times New Roman" w:cs="Times New Roman"/>
          <w:sz w:val="24"/>
          <w:szCs w:val="24"/>
        </w:rPr>
        <w:t>Kroes</w:t>
      </w:r>
      <w:proofErr w:type="spellEnd"/>
      <w:r w:rsidRPr="00F02C2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(2021). </w:t>
      </w:r>
      <w:r w:rsidRPr="00F02C2D">
        <w:rPr>
          <w:rFonts w:ascii="Times New Roman" w:hAnsi="Times New Roman" w:cs="Times New Roman"/>
          <w:bCs/>
          <w:sz w:val="24"/>
          <w:szCs w:val="24"/>
        </w:rPr>
        <w:t xml:space="preserve">Noteworthy Diversity Efforts and Financial Performance: Evidence from </w:t>
      </w:r>
      <w:proofErr w:type="spellStart"/>
      <w:r w:rsidRPr="00F02C2D">
        <w:rPr>
          <w:rFonts w:ascii="Times New Roman" w:hAnsi="Times New Roman" w:cs="Times New Roman"/>
          <w:bCs/>
          <w:i/>
          <w:sz w:val="24"/>
          <w:szCs w:val="24"/>
        </w:rPr>
        <w:t>Diversityinc’s</w:t>
      </w:r>
      <w:proofErr w:type="spellEnd"/>
      <w:r w:rsidRPr="00F02C2D">
        <w:rPr>
          <w:rFonts w:ascii="Times New Roman" w:hAnsi="Times New Roman" w:cs="Times New Roman"/>
          <w:bCs/>
          <w:sz w:val="24"/>
          <w:szCs w:val="24"/>
        </w:rPr>
        <w:t xml:space="preserve"> Top 50 for Diversity</w:t>
      </w:r>
      <w:r w:rsidRPr="00F02C2D">
        <w:rPr>
          <w:rFonts w:ascii="Times New Roman" w:hAnsi="Times New Roman" w:cs="Times New Roman"/>
          <w:sz w:val="24"/>
          <w:szCs w:val="24"/>
        </w:rPr>
        <w:t xml:space="preserve">. </w:t>
      </w:r>
      <w:r w:rsidRPr="00F02C2D">
        <w:rPr>
          <w:rFonts w:ascii="Times New Roman" w:hAnsi="Times New Roman" w:cs="Times New Roman"/>
          <w:i/>
          <w:sz w:val="24"/>
          <w:szCs w:val="24"/>
        </w:rPr>
        <w:t>Advances in Accounting</w:t>
      </w:r>
      <w:r>
        <w:rPr>
          <w:rFonts w:ascii="Times New Roman" w:hAnsi="Times New Roman" w:cs="Times New Roman"/>
          <w:sz w:val="24"/>
          <w:szCs w:val="24"/>
        </w:rPr>
        <w:t xml:space="preserve"> Vol. 53</w:t>
      </w:r>
      <w:r w:rsidRPr="00F02C2D">
        <w:rPr>
          <w:rFonts w:ascii="Times New Roman" w:hAnsi="Times New Roman" w:cs="Times New Roman"/>
          <w:sz w:val="24"/>
          <w:szCs w:val="24"/>
        </w:rPr>
        <w:t xml:space="preserve">.  </w:t>
      </w:r>
      <w:hyperlink r:id="rId9" w:tgtFrame="_blank" w:tooltip="Persistent link using digital object identifier" w:history="1">
        <w:r w:rsidRPr="00F02C2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https://doi.org/10.1016/j.adiac.2021.100528</w:t>
        </w:r>
      </w:hyperlink>
      <w:r w:rsidRPr="00F02C2D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7085C1B" w14:textId="77777777" w:rsidR="006A104C" w:rsidRDefault="006A104C" w:rsidP="006A104C">
      <w:pPr>
        <w:spacing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Granger, C.W.J. (1969). Investigating causal relations by econometric models and cross-spectral methods. </w:t>
      </w:r>
      <w:proofErr w:type="spellStart"/>
      <w:r w:rsidRPr="006514CC">
        <w:rPr>
          <w:rFonts w:ascii="Times New Roman" w:hAnsi="Times New Roman" w:cs="Times New Roman"/>
          <w:i/>
          <w:sz w:val="24"/>
          <w:szCs w:val="24"/>
        </w:rPr>
        <w:t>Econometrica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37.3: 424-438.</w:t>
      </w:r>
    </w:p>
    <w:p w14:paraId="46C274CA" w14:textId="77777777" w:rsidR="006A104C" w:rsidRPr="007F2244" w:rsidRDefault="006A104C" w:rsidP="006A104C">
      <w:pPr>
        <w:spacing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7F22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Green, T. C., </w:t>
      </w:r>
      <w:hyperlink r:id="rId10" w:tooltip="Click to search for more items by this author" w:history="1">
        <w:proofErr w:type="spellStart"/>
        <w:r w:rsidRPr="007F2244">
          <w:rPr>
            <w:rStyle w:val="Hyperlink"/>
            <w:rFonts w:ascii="Times New Roman" w:hAnsi="Times New Roman" w:cs="Times New Roman"/>
            <w:sz w:val="24"/>
            <w:szCs w:val="24"/>
          </w:rPr>
          <w:t>Jame</w:t>
        </w:r>
        <w:proofErr w:type="spellEnd"/>
        <w:r w:rsidRPr="007F2244">
          <w:rPr>
            <w:rStyle w:val="Hyperlink"/>
            <w:rFonts w:ascii="Times New Roman" w:hAnsi="Times New Roman" w:cs="Times New Roman"/>
            <w:sz w:val="24"/>
            <w:szCs w:val="24"/>
          </w:rPr>
          <w:t>, R.,</w:t>
        </w:r>
      </w:hyperlink>
      <w:r w:rsidRPr="007F22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11" w:tooltip="Click to search for more items by this author" w:history="1">
        <w:r w:rsidRPr="007F2244">
          <w:rPr>
            <w:rStyle w:val="Hyperlink"/>
            <w:rFonts w:ascii="Times New Roman" w:hAnsi="Times New Roman" w:cs="Times New Roman"/>
            <w:sz w:val="24"/>
            <w:szCs w:val="24"/>
          </w:rPr>
          <w:t>Markov,</w:t>
        </w:r>
      </w:hyperlink>
      <w:r w:rsidRPr="007F2244">
        <w:rPr>
          <w:rStyle w:val="Hyperlink"/>
          <w:rFonts w:ascii="Times New Roman" w:hAnsi="Times New Roman" w:cs="Times New Roman"/>
          <w:sz w:val="24"/>
          <w:szCs w:val="24"/>
        </w:rPr>
        <w:t xml:space="preserve"> and</w:t>
      </w:r>
      <w:r w:rsidRPr="007F22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12" w:tooltip="Click to search for more items by this author" w:history="1">
        <w:r w:rsidRPr="007F2244">
          <w:rPr>
            <w:rStyle w:val="Hyperlink"/>
            <w:rFonts w:ascii="Times New Roman" w:hAnsi="Times New Roman" w:cs="Times New Roman"/>
            <w:sz w:val="24"/>
            <w:szCs w:val="24"/>
          </w:rPr>
          <w:t>Subasi</w:t>
        </w:r>
      </w:hyperlink>
      <w:r w:rsidRPr="007F22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 (2014). Broker-Hosted Investor Conferences. </w:t>
      </w:r>
      <w:r w:rsidRPr="007F2244">
        <w:rPr>
          <w:rFonts w:ascii="Times New Roman" w:hAnsi="Times New Roman" w:cs="Times New Roman"/>
          <w:i/>
          <w:iCs/>
          <w:sz w:val="24"/>
          <w:szCs w:val="24"/>
        </w:rPr>
        <w:t>Journal of Accounting &amp; Economics</w:t>
      </w:r>
      <w:r w:rsidRPr="007F22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58 (1), 142-166.</w:t>
      </w:r>
    </w:p>
    <w:p w14:paraId="2D074253" w14:textId="77777777" w:rsidR="006A104C" w:rsidRPr="00790103" w:rsidRDefault="006A104C" w:rsidP="006A104C">
      <w:pPr>
        <w:spacing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7F2244">
        <w:rPr>
          <w:rFonts w:ascii="Times New Roman" w:hAnsi="Times New Roman" w:cs="Times New Roman"/>
          <w:sz w:val="24"/>
          <w:szCs w:val="24"/>
        </w:rPr>
        <w:t>Gul</w:t>
      </w:r>
      <w:r w:rsidRPr="00790103">
        <w:rPr>
          <w:rFonts w:ascii="Times New Roman" w:hAnsi="Times New Roman" w:cs="Times New Roman"/>
          <w:sz w:val="24"/>
          <w:szCs w:val="24"/>
        </w:rPr>
        <w:t xml:space="preserve">, Ferdinand A., Bin Srinidhi, and Anthony C. Ng. "Does Board Gender Diversity Improve the Informativeness of Stock Prices?" </w:t>
      </w:r>
      <w:r w:rsidRPr="00790103">
        <w:rPr>
          <w:rFonts w:ascii="Times New Roman" w:hAnsi="Times New Roman" w:cs="Times New Roman"/>
          <w:i/>
          <w:iCs/>
          <w:sz w:val="24"/>
          <w:szCs w:val="24"/>
        </w:rPr>
        <w:t>Journal of Accounting &amp; Economics</w:t>
      </w:r>
      <w:r w:rsidRPr="00790103">
        <w:rPr>
          <w:rFonts w:ascii="Times New Roman" w:hAnsi="Times New Roman" w:cs="Times New Roman"/>
          <w:sz w:val="24"/>
          <w:szCs w:val="24"/>
        </w:rPr>
        <w:t xml:space="preserve"> 51.3 (2011): 314-338.</w:t>
      </w:r>
    </w:p>
    <w:p w14:paraId="0A8834EF" w14:textId="77777777" w:rsidR="006A104C" w:rsidRDefault="006A104C" w:rsidP="006A104C">
      <w:pPr>
        <w:autoSpaceDE w:val="0"/>
        <w:autoSpaceDN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790103">
        <w:rPr>
          <w:rFonts w:ascii="Times New Roman" w:hAnsi="Times New Roman" w:cs="Times New Roman"/>
          <w:sz w:val="24"/>
          <w:szCs w:val="24"/>
        </w:rPr>
        <w:t xml:space="preserve">Gul, Ferdinand A., Marion Hutchinson, and Karen M. Y. Lai. "Gender-Diverse Boards and Properties of Analyst Earnings Forecasts." </w:t>
      </w:r>
      <w:r w:rsidRPr="00790103">
        <w:rPr>
          <w:rFonts w:ascii="Times New Roman" w:hAnsi="Times New Roman" w:cs="Times New Roman"/>
          <w:i/>
          <w:iCs/>
          <w:sz w:val="24"/>
          <w:szCs w:val="24"/>
        </w:rPr>
        <w:t>Accounting Horizons</w:t>
      </w:r>
      <w:r w:rsidRPr="00790103">
        <w:rPr>
          <w:rFonts w:ascii="Times New Roman" w:hAnsi="Times New Roman" w:cs="Times New Roman"/>
          <w:sz w:val="24"/>
          <w:szCs w:val="24"/>
        </w:rPr>
        <w:t xml:space="preserve"> 27.3 (2013): 511-538.</w:t>
      </w:r>
    </w:p>
    <w:p w14:paraId="266372F1" w14:textId="77777777" w:rsidR="006A104C" w:rsidRPr="00C03FB7" w:rsidRDefault="006A104C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C03FB7">
        <w:rPr>
          <w:rFonts w:ascii="Times New Roman" w:hAnsi="Times New Roman" w:cs="Times New Roman"/>
          <w:sz w:val="24"/>
          <w:szCs w:val="24"/>
        </w:rPr>
        <w:t>Hidayah</w:t>
      </w:r>
      <w:proofErr w:type="spellEnd"/>
      <w:r w:rsidRPr="00C03FB7">
        <w:rPr>
          <w:rFonts w:ascii="Times New Roman" w:hAnsi="Times New Roman" w:cs="Times New Roman"/>
          <w:sz w:val="24"/>
          <w:szCs w:val="24"/>
        </w:rPr>
        <w:t>, 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03FB7">
        <w:rPr>
          <w:rFonts w:ascii="Times New Roman" w:hAnsi="Times New Roman" w:cs="Times New Roman"/>
          <w:sz w:val="24"/>
          <w:szCs w:val="24"/>
        </w:rPr>
        <w:t>, and 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03F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FB7">
        <w:rPr>
          <w:rFonts w:ascii="Times New Roman" w:hAnsi="Times New Roman" w:cs="Times New Roman"/>
          <w:sz w:val="24"/>
          <w:szCs w:val="24"/>
        </w:rPr>
        <w:t>Kartikadevi</w:t>
      </w:r>
      <w:proofErr w:type="spellEnd"/>
      <w:r w:rsidRPr="00C03FB7">
        <w:rPr>
          <w:rFonts w:ascii="Times New Roman" w:hAnsi="Times New Roman" w:cs="Times New Roman"/>
          <w:sz w:val="24"/>
          <w:szCs w:val="24"/>
        </w:rPr>
        <w:t>. (2021)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03FB7">
        <w:rPr>
          <w:rFonts w:ascii="Times New Roman" w:hAnsi="Times New Roman" w:cs="Times New Roman"/>
          <w:sz w:val="24"/>
          <w:szCs w:val="24"/>
        </w:rPr>
        <w:t>The Analysis of Sustainability Report and its Effects on Company Performance and Company Value.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3FB7">
        <w:rPr>
          <w:rFonts w:ascii="Times New Roman" w:hAnsi="Times New Roman" w:cs="Times New Roman"/>
          <w:i/>
          <w:iCs/>
          <w:sz w:val="24"/>
          <w:szCs w:val="24"/>
        </w:rPr>
        <w:t>Review of Integrative Business and Economics Research</w:t>
      </w:r>
      <w:r w:rsidRPr="00C03FB7">
        <w:rPr>
          <w:rFonts w:ascii="Times New Roman" w:hAnsi="Times New Roman" w:cs="Times New Roman"/>
          <w:sz w:val="24"/>
          <w:szCs w:val="24"/>
        </w:rPr>
        <w:t xml:space="preserve"> 10:40-54.</w:t>
      </w:r>
    </w:p>
    <w:p w14:paraId="503D5148" w14:textId="77777777" w:rsidR="006A104C" w:rsidRPr="00D42129" w:rsidRDefault="006A104C" w:rsidP="006A104C">
      <w:pPr>
        <w:autoSpaceDE w:val="0"/>
        <w:autoSpaceDN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D42129">
        <w:rPr>
          <w:rFonts w:ascii="Times New Roman" w:hAnsi="Times New Roman" w:cs="Times New Roman"/>
          <w:sz w:val="24"/>
          <w:szCs w:val="24"/>
        </w:rPr>
        <w:t xml:space="preserve">Hossain, M., M. Atif, A. Ahmed, and L. Mia (2019). Do LGBT Workplace Diversity Policies Create Value for Firms? </w:t>
      </w:r>
      <w:r w:rsidRPr="00D42129">
        <w:rPr>
          <w:rFonts w:ascii="Times New Roman" w:hAnsi="Times New Roman" w:cs="Times New Roman"/>
          <w:i/>
          <w:sz w:val="24"/>
          <w:szCs w:val="24"/>
        </w:rPr>
        <w:t xml:space="preserve">Journal of Business Ethics, </w:t>
      </w:r>
      <w:hyperlink r:id="rId13" w:history="1">
        <w:r w:rsidRPr="00D4212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https://doi.org/10.1007/s10551-019-04158-z</w:t>
        </w:r>
      </w:hyperlink>
    </w:p>
    <w:p w14:paraId="5B6406CE" w14:textId="77777777" w:rsidR="006A104C" w:rsidRPr="00952590" w:rsidRDefault="006A104C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952590">
        <w:rPr>
          <w:rFonts w:ascii="Times New Roman" w:hAnsi="Times New Roman" w:cs="Times New Roman"/>
          <w:sz w:val="24"/>
          <w:szCs w:val="24"/>
        </w:rPr>
        <w:t>Huang, D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52590">
        <w:rPr>
          <w:rFonts w:ascii="Times New Roman" w:hAnsi="Times New Roman" w:cs="Times New Roman"/>
          <w:sz w:val="24"/>
          <w:szCs w:val="24"/>
        </w:rPr>
        <w:t xml:space="preserve"> Z. X. (2021)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52590">
        <w:rPr>
          <w:rFonts w:ascii="Times New Roman" w:hAnsi="Times New Roman" w:cs="Times New Roman"/>
          <w:sz w:val="24"/>
          <w:szCs w:val="24"/>
        </w:rPr>
        <w:t xml:space="preserve">Environmental, Social and Governance (ESG) Activity and Firm Performance: A Review and Consolidation." </w:t>
      </w:r>
      <w:r w:rsidRPr="00952590">
        <w:rPr>
          <w:rFonts w:ascii="Times New Roman" w:hAnsi="Times New Roman" w:cs="Times New Roman"/>
          <w:i/>
          <w:iCs/>
          <w:sz w:val="24"/>
          <w:szCs w:val="24"/>
        </w:rPr>
        <w:t>Accounting and Finance</w:t>
      </w:r>
      <w:r w:rsidRPr="00952590">
        <w:rPr>
          <w:rFonts w:ascii="Times New Roman" w:hAnsi="Times New Roman" w:cs="Times New Roman"/>
          <w:sz w:val="24"/>
          <w:szCs w:val="24"/>
        </w:rPr>
        <w:t xml:space="preserve"> 61.1: 335-60.</w:t>
      </w:r>
    </w:p>
    <w:p w14:paraId="2765E9E6" w14:textId="77777777" w:rsidR="006A104C" w:rsidRDefault="006A104C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Huber, B. M., and M. Comstock.  (2017).  </w:t>
      </w:r>
      <w:r w:rsidRPr="007C2A7D">
        <w:rPr>
          <w:rFonts w:ascii="Times New Roman" w:hAnsi="Times New Roman" w:cs="Times New Roman"/>
          <w:sz w:val="24"/>
          <w:szCs w:val="24"/>
        </w:rPr>
        <w:t>ESG Reports and Ratings: What They Are, Why They Matter</w:t>
      </w:r>
      <w:r>
        <w:rPr>
          <w:rFonts w:ascii="Times New Roman" w:hAnsi="Times New Roman" w:cs="Times New Roman"/>
          <w:sz w:val="24"/>
          <w:szCs w:val="24"/>
        </w:rPr>
        <w:t xml:space="preserve">.  Harvard Law School Forum on Corporate Governance, July 27, 2017.  Retrieved June 28, 2021 from </w:t>
      </w:r>
      <w:hyperlink r:id="rId14" w:history="1">
        <w:r w:rsidRPr="006D31FA">
          <w:rPr>
            <w:rStyle w:val="Hyperlink"/>
            <w:rFonts w:ascii="Times New Roman" w:hAnsi="Times New Roman" w:cs="Times New Roman"/>
            <w:sz w:val="24"/>
            <w:szCs w:val="24"/>
          </w:rPr>
          <w:t>https://corpgov.law.harvard.edu/2017/07/27/esg-reports-and-ratings-what-they-are-why-they-matter/</w:t>
        </w:r>
      </w:hyperlink>
    </w:p>
    <w:p w14:paraId="0BCAE6F6" w14:textId="77777777" w:rsidR="006A104C" w:rsidRPr="008201F7" w:rsidRDefault="006A104C" w:rsidP="006A104C">
      <w:pPr>
        <w:spacing w:after="0" w:line="240" w:lineRule="auto"/>
        <w:ind w:left="720" w:hanging="720"/>
        <w:contextualSpacing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42129">
        <w:rPr>
          <w:rFonts w:ascii="Times New Roman" w:hAnsi="Times New Roman" w:cs="Times New Roman"/>
          <w:sz w:val="24"/>
          <w:szCs w:val="24"/>
        </w:rPr>
        <w:t>Human Rights Campaign Foundation. (202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42129">
        <w:rPr>
          <w:rFonts w:ascii="Times New Roman" w:hAnsi="Times New Roman" w:cs="Times New Roman"/>
          <w:sz w:val="24"/>
          <w:szCs w:val="24"/>
        </w:rPr>
        <w:t xml:space="preserve">). “Corporate Equality Index 2020: Rating Workplaces on LGBTQ Equality.” </w:t>
      </w:r>
      <w:bookmarkStart w:id="3" w:name="OLE_LINK2"/>
      <w:bookmarkStart w:id="4" w:name="OLE_LINK3"/>
      <w:r>
        <w:fldChar w:fldCharType="begin"/>
      </w:r>
      <w:r>
        <w:instrText xml:space="preserve"> HYPERLINK "https://www.hrc.org/campaigns/corporate-equality-index" </w:instrText>
      </w:r>
      <w:r>
        <w:fldChar w:fldCharType="separate"/>
      </w:r>
      <w:r w:rsidRPr="00D42129">
        <w:rPr>
          <w:rStyle w:val="Hyperlink"/>
          <w:rFonts w:ascii="Times New Roman" w:hAnsi="Times New Roman" w:cs="Times New Roman"/>
          <w:sz w:val="24"/>
          <w:szCs w:val="24"/>
        </w:rPr>
        <w:t>https://www.hrc.org/campaigns/corporate-equality-index</w:t>
      </w:r>
      <w:r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  <w:bookmarkEnd w:id="3"/>
      <w:bookmarkEnd w:id="4"/>
      <w:r>
        <w:rPr>
          <w:rStyle w:val="Hyperlink"/>
          <w:rFonts w:ascii="Times New Roman" w:hAnsi="Times New Roman" w:cs="Times New Roman"/>
          <w:sz w:val="24"/>
          <w:szCs w:val="24"/>
        </w:rPr>
        <w:t xml:space="preserve"> (accessed 30 June 2021).</w:t>
      </w:r>
    </w:p>
    <w:p w14:paraId="020B2D02" w14:textId="77777777" w:rsidR="006A104C" w:rsidRPr="00790103" w:rsidRDefault="006A104C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790103">
        <w:rPr>
          <w:rFonts w:ascii="Times New Roman" w:hAnsi="Times New Roman" w:cs="Times New Roman"/>
          <w:sz w:val="24"/>
          <w:szCs w:val="24"/>
        </w:rPr>
        <w:t>Hummel, K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90103">
        <w:rPr>
          <w:rFonts w:ascii="Times New Roman" w:hAnsi="Times New Roman" w:cs="Times New Roman"/>
          <w:sz w:val="24"/>
          <w:szCs w:val="24"/>
        </w:rPr>
        <w:t>, and C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90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0103">
        <w:rPr>
          <w:rFonts w:ascii="Times New Roman" w:hAnsi="Times New Roman" w:cs="Times New Roman"/>
          <w:sz w:val="24"/>
          <w:szCs w:val="24"/>
        </w:rPr>
        <w:t>Schlick</w:t>
      </w:r>
      <w:proofErr w:type="spellEnd"/>
      <w:r w:rsidRPr="00790103">
        <w:rPr>
          <w:rFonts w:ascii="Times New Roman" w:hAnsi="Times New Roman" w:cs="Times New Roman"/>
          <w:sz w:val="24"/>
          <w:szCs w:val="24"/>
        </w:rPr>
        <w:t xml:space="preserve">. "The Relationship between Sustainability Performance and Sustainability Disclosure – Reconciling Voluntary Disclosure Theory and Legitimacy Theory." </w:t>
      </w:r>
      <w:r w:rsidRPr="00790103">
        <w:rPr>
          <w:rFonts w:ascii="Times New Roman" w:hAnsi="Times New Roman" w:cs="Times New Roman"/>
          <w:i/>
          <w:iCs/>
          <w:sz w:val="24"/>
          <w:szCs w:val="24"/>
        </w:rPr>
        <w:t>Journal of Accounting and Public Policy</w:t>
      </w:r>
      <w:r w:rsidRPr="00790103">
        <w:rPr>
          <w:rFonts w:ascii="Times New Roman" w:hAnsi="Times New Roman" w:cs="Times New Roman"/>
          <w:sz w:val="24"/>
          <w:szCs w:val="24"/>
        </w:rPr>
        <w:t xml:space="preserve"> 35.5 (2016): 455-476.</w:t>
      </w:r>
    </w:p>
    <w:p w14:paraId="01CA5DB4" w14:textId="77777777" w:rsidR="006A104C" w:rsidRDefault="006A104C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790103">
        <w:rPr>
          <w:rFonts w:ascii="Times New Roman" w:hAnsi="Times New Roman" w:cs="Times New Roman"/>
          <w:sz w:val="24"/>
          <w:szCs w:val="24"/>
        </w:rPr>
        <w:lastRenderedPageBreak/>
        <w:t xml:space="preserve">Hutchinson, Marion, Janet Mack, and Kevin </w:t>
      </w:r>
      <w:proofErr w:type="spellStart"/>
      <w:r w:rsidRPr="00790103">
        <w:rPr>
          <w:rFonts w:ascii="Times New Roman" w:hAnsi="Times New Roman" w:cs="Times New Roman"/>
          <w:sz w:val="24"/>
          <w:szCs w:val="24"/>
        </w:rPr>
        <w:t>Plastow</w:t>
      </w:r>
      <w:proofErr w:type="spellEnd"/>
      <w:r w:rsidRPr="00790103">
        <w:rPr>
          <w:rFonts w:ascii="Times New Roman" w:hAnsi="Times New Roman" w:cs="Times New Roman"/>
          <w:sz w:val="24"/>
          <w:szCs w:val="24"/>
        </w:rPr>
        <w:t xml:space="preserve">. "Who Selects the 'Right' Directors? an Examination of the Association between Board Selection, Gender Diversity and Outcomes." </w:t>
      </w:r>
      <w:r w:rsidRPr="00790103">
        <w:rPr>
          <w:rFonts w:ascii="Times New Roman" w:hAnsi="Times New Roman" w:cs="Times New Roman"/>
          <w:i/>
          <w:iCs/>
          <w:sz w:val="24"/>
          <w:szCs w:val="24"/>
        </w:rPr>
        <w:t>Accounting and Finance</w:t>
      </w:r>
      <w:r w:rsidRPr="00790103">
        <w:rPr>
          <w:rFonts w:ascii="Times New Roman" w:hAnsi="Times New Roman" w:cs="Times New Roman"/>
          <w:sz w:val="24"/>
          <w:szCs w:val="24"/>
        </w:rPr>
        <w:t xml:space="preserve"> 55.4 (2015): 1071-1103. </w:t>
      </w:r>
    </w:p>
    <w:p w14:paraId="4B7969CE" w14:textId="77777777" w:rsidR="006A104C" w:rsidRDefault="006A104C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Hult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G.T.M., </w:t>
      </w:r>
      <w:proofErr w:type="spellStart"/>
      <w:r>
        <w:rPr>
          <w:rFonts w:ascii="Times New Roman" w:hAnsi="Times New Roman" w:cs="Times New Roman"/>
          <w:sz w:val="24"/>
          <w:szCs w:val="24"/>
        </w:rPr>
        <w:t>Ketchen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D.J., Griffith, D.A., </w:t>
      </w:r>
      <w:proofErr w:type="spellStart"/>
      <w:r>
        <w:rPr>
          <w:rFonts w:ascii="Times New Roman" w:hAnsi="Times New Roman" w:cs="Times New Roman"/>
          <w:sz w:val="24"/>
          <w:szCs w:val="24"/>
        </w:rPr>
        <w:t>Chabowski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B.R., Hamman, M.K., Dykes, B.J.,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Cavusgil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S.T. (2008). An assessment of the measurement of performance in international business research. </w:t>
      </w:r>
      <w:r w:rsidRPr="006514CC">
        <w:rPr>
          <w:rFonts w:ascii="Times New Roman" w:hAnsi="Times New Roman" w:cs="Times New Roman"/>
          <w:i/>
          <w:sz w:val="24"/>
          <w:szCs w:val="24"/>
        </w:rPr>
        <w:t>Journal of International Business Studies</w:t>
      </w:r>
      <w:r>
        <w:rPr>
          <w:rFonts w:ascii="Times New Roman" w:hAnsi="Times New Roman" w:cs="Times New Roman"/>
          <w:sz w:val="24"/>
          <w:szCs w:val="24"/>
        </w:rPr>
        <w:t> 39.6: 1064-1080.</w:t>
      </w:r>
    </w:p>
    <w:p w14:paraId="0BDCE325" w14:textId="77777777" w:rsidR="006A104C" w:rsidRDefault="006A104C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IIRC. (2021).</w:t>
      </w:r>
      <w:r w:rsidRPr="00716EA9">
        <w:rPr>
          <w:rFonts w:ascii="Times New Roman" w:hAnsi="Times New Roman" w:cs="Times New Roman"/>
          <w:i/>
          <w:sz w:val="24"/>
          <w:szCs w:val="24"/>
        </w:rPr>
        <w:t xml:space="preserve"> Integrated Reporting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hyperlink r:id="rId15" w:history="1">
        <w:r w:rsidRPr="00BD3531">
          <w:rPr>
            <w:rStyle w:val="Hyperlink"/>
            <w:rFonts w:ascii="Times New Roman" w:hAnsi="Times New Roman" w:cs="Times New Roman"/>
            <w:sz w:val="24"/>
            <w:szCs w:val="24"/>
          </w:rPr>
          <w:t>https://integratedreporting.org/resource/international-ir-framework/</w:t>
        </w:r>
      </w:hyperlink>
      <w:r w:rsidRPr="008201F7">
        <w:rPr>
          <w:rStyle w:val="Hyperlink"/>
          <w:rFonts w:ascii="Times New Roman" w:hAnsi="Times New Roman" w:cs="Times New Roman"/>
          <w:sz w:val="24"/>
          <w:szCs w:val="24"/>
          <w:u w:val="none"/>
        </w:rPr>
        <w:t xml:space="preserve">  </w:t>
      </w:r>
      <w:r>
        <w:rPr>
          <w:rStyle w:val="Hyperlink"/>
          <w:rFonts w:ascii="Times New Roman" w:hAnsi="Times New Roman" w:cs="Times New Roman"/>
          <w:sz w:val="24"/>
          <w:szCs w:val="24"/>
        </w:rPr>
        <w:t>(accessed 30 June 2021).</w:t>
      </w:r>
    </w:p>
    <w:p w14:paraId="3402B013" w14:textId="77777777" w:rsidR="006A104C" w:rsidRDefault="006A104C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790103">
        <w:rPr>
          <w:rFonts w:ascii="Times New Roman" w:hAnsi="Times New Roman" w:cs="Times New Roman"/>
          <w:sz w:val="24"/>
          <w:szCs w:val="24"/>
        </w:rPr>
        <w:t xml:space="preserve">Johnston, Derek, and Mary A. Malina. "Managing Sexual Orientation Diversity: The Impact on Firm Value." </w:t>
      </w:r>
      <w:r w:rsidRPr="00790103">
        <w:rPr>
          <w:rFonts w:ascii="Times New Roman" w:hAnsi="Times New Roman" w:cs="Times New Roman"/>
          <w:i/>
          <w:iCs/>
          <w:sz w:val="24"/>
          <w:szCs w:val="24"/>
        </w:rPr>
        <w:t>Group &amp; Organization Management</w:t>
      </w:r>
      <w:r w:rsidRPr="00790103">
        <w:rPr>
          <w:rFonts w:ascii="Times New Roman" w:hAnsi="Times New Roman" w:cs="Times New Roman"/>
          <w:sz w:val="24"/>
          <w:szCs w:val="24"/>
        </w:rPr>
        <w:t xml:space="preserve"> 33.5 (2008): 602-25. </w:t>
      </w:r>
    </w:p>
    <w:p w14:paraId="66299421" w14:textId="77777777" w:rsidR="006A104C" w:rsidRPr="00D42129" w:rsidRDefault="006A104C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21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Kim, D., Starks, L.T. (2016). Gender diversity on corporate boards: Do women contribute unique skills. </w:t>
      </w:r>
      <w:r w:rsidRPr="00D4212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American Economic Review,</w:t>
      </w:r>
      <w:r w:rsidRPr="00D421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106 (5), 267–271.</w:t>
      </w:r>
    </w:p>
    <w:p w14:paraId="64249DE9" w14:textId="77777777" w:rsidR="006A104C" w:rsidRDefault="006A104C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7F2244">
        <w:rPr>
          <w:rFonts w:ascii="Times New Roman" w:hAnsi="Times New Roman" w:cs="Times New Roman"/>
          <w:sz w:val="24"/>
          <w:szCs w:val="24"/>
          <w:shd w:val="clear" w:color="auto" w:fill="FFFFFF"/>
        </w:rPr>
        <w:t>Knechel</w:t>
      </w:r>
      <w:proofErr w:type="spellEnd"/>
      <w:r w:rsidRPr="007F22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W. R., A. </w:t>
      </w:r>
      <w:proofErr w:type="spellStart"/>
      <w:r w:rsidRPr="007F2244">
        <w:rPr>
          <w:rFonts w:ascii="Times New Roman" w:hAnsi="Times New Roman" w:cs="Times New Roman"/>
          <w:sz w:val="24"/>
          <w:szCs w:val="24"/>
          <w:shd w:val="clear" w:color="auto" w:fill="FFFFFF"/>
        </w:rPr>
        <w:t>Vanstraelen</w:t>
      </w:r>
      <w:proofErr w:type="spellEnd"/>
      <w:r w:rsidRPr="007F22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and M. </w:t>
      </w:r>
      <w:proofErr w:type="spellStart"/>
      <w:r w:rsidRPr="007F2244">
        <w:rPr>
          <w:rFonts w:ascii="Times New Roman" w:hAnsi="Times New Roman" w:cs="Times New Roman"/>
          <w:sz w:val="24"/>
          <w:szCs w:val="24"/>
          <w:shd w:val="clear" w:color="auto" w:fill="FFFFFF"/>
        </w:rPr>
        <w:t>Zerni</w:t>
      </w:r>
      <w:proofErr w:type="spellEnd"/>
      <w:r w:rsidRPr="007F22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(2015). Does the Identity of Engagement Partners Matter? an Analysis of Audit Partner Reporting Decisions. </w:t>
      </w:r>
      <w:r w:rsidRPr="007F2244">
        <w:rPr>
          <w:rFonts w:ascii="Times New Roman" w:hAnsi="Times New Roman" w:cs="Times New Roman"/>
          <w:i/>
          <w:iCs/>
          <w:sz w:val="24"/>
          <w:szCs w:val="24"/>
        </w:rPr>
        <w:t>Contemporary Accounting Research</w:t>
      </w:r>
      <w:r w:rsidRPr="007F22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32 (4): 1443-1478.</w:t>
      </w:r>
    </w:p>
    <w:p w14:paraId="6BCAF15F" w14:textId="77777777" w:rsidR="006A104C" w:rsidRDefault="006A104C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7F22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Lang, M., </w:t>
      </w:r>
      <w:proofErr w:type="spellStart"/>
      <w:r w:rsidRPr="007F2244">
        <w:rPr>
          <w:rFonts w:ascii="Times New Roman" w:hAnsi="Times New Roman" w:cs="Times New Roman"/>
          <w:sz w:val="24"/>
          <w:szCs w:val="24"/>
          <w:shd w:val="clear" w:color="auto" w:fill="FFFFFF"/>
        </w:rPr>
        <w:t>Lins</w:t>
      </w:r>
      <w:proofErr w:type="spellEnd"/>
      <w:r w:rsidRPr="007F22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K.V., </w:t>
      </w:r>
      <w:proofErr w:type="spellStart"/>
      <w:r w:rsidRPr="007F2244">
        <w:rPr>
          <w:rFonts w:ascii="Times New Roman" w:hAnsi="Times New Roman" w:cs="Times New Roman"/>
          <w:sz w:val="24"/>
          <w:szCs w:val="24"/>
          <w:shd w:val="clear" w:color="auto" w:fill="FFFFFF"/>
        </w:rPr>
        <w:t>Maffett</w:t>
      </w:r>
      <w:proofErr w:type="spellEnd"/>
      <w:r w:rsidRPr="007F2244">
        <w:rPr>
          <w:rFonts w:ascii="Times New Roman" w:hAnsi="Times New Roman" w:cs="Times New Roman"/>
          <w:sz w:val="24"/>
          <w:szCs w:val="24"/>
          <w:shd w:val="clear" w:color="auto" w:fill="FFFFFF"/>
        </w:rPr>
        <w:t>, M. (2012). Transparency, liquidity, and valuation: International evidence on when transparency matters most." </w:t>
      </w:r>
      <w:r w:rsidRPr="007F224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Accounting Research,</w:t>
      </w:r>
      <w:r w:rsidRPr="007F2244">
        <w:rPr>
          <w:rFonts w:ascii="Times New Roman" w:hAnsi="Times New Roman" w:cs="Times New Roman"/>
          <w:sz w:val="24"/>
          <w:szCs w:val="24"/>
          <w:shd w:val="clear" w:color="auto" w:fill="FFFFFF"/>
        </w:rPr>
        <w:t> 50 (3), 729-774.</w:t>
      </w:r>
      <w:r w:rsidRPr="007F224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39AC1C5" w14:textId="77777777" w:rsidR="006A104C" w:rsidRPr="00790103" w:rsidRDefault="006A104C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790103">
        <w:rPr>
          <w:rFonts w:ascii="Times New Roman" w:hAnsi="Times New Roman" w:cs="Times New Roman"/>
          <w:sz w:val="24"/>
          <w:szCs w:val="24"/>
        </w:rPr>
        <w:t>Lee, Kin-</w:t>
      </w:r>
      <w:proofErr w:type="spellStart"/>
      <w:r w:rsidRPr="00790103">
        <w:rPr>
          <w:rFonts w:ascii="Times New Roman" w:hAnsi="Times New Roman" w:cs="Times New Roman"/>
          <w:sz w:val="24"/>
          <w:szCs w:val="24"/>
        </w:rPr>
        <w:t>wai</w:t>
      </w:r>
      <w:proofErr w:type="spellEnd"/>
      <w:r w:rsidRPr="00790103">
        <w:rPr>
          <w:rFonts w:ascii="Times New Roman" w:hAnsi="Times New Roman" w:cs="Times New Roman"/>
          <w:sz w:val="24"/>
          <w:szCs w:val="24"/>
        </w:rPr>
        <w:t xml:space="preserve">, and Gillian </w:t>
      </w:r>
      <w:proofErr w:type="spellStart"/>
      <w:r w:rsidRPr="00790103">
        <w:rPr>
          <w:rFonts w:ascii="Times New Roman" w:hAnsi="Times New Roman" w:cs="Times New Roman"/>
          <w:sz w:val="24"/>
          <w:szCs w:val="24"/>
        </w:rPr>
        <w:t>Hian-heng</w:t>
      </w:r>
      <w:proofErr w:type="spellEnd"/>
      <w:r w:rsidRPr="00790103">
        <w:rPr>
          <w:rFonts w:ascii="Times New Roman" w:hAnsi="Times New Roman" w:cs="Times New Roman"/>
          <w:sz w:val="24"/>
          <w:szCs w:val="24"/>
        </w:rPr>
        <w:t xml:space="preserve"> Yeo. "The Association between Integrated Reporting and Firm Valuation." </w:t>
      </w:r>
      <w:r w:rsidRPr="00790103">
        <w:rPr>
          <w:rFonts w:ascii="Times New Roman" w:hAnsi="Times New Roman" w:cs="Times New Roman"/>
          <w:i/>
          <w:iCs/>
          <w:sz w:val="24"/>
          <w:szCs w:val="24"/>
        </w:rPr>
        <w:t>Review of Quantitative Finance and Accounting</w:t>
      </w:r>
      <w:r w:rsidRPr="00790103">
        <w:rPr>
          <w:rFonts w:ascii="Times New Roman" w:hAnsi="Times New Roman" w:cs="Times New Roman"/>
          <w:sz w:val="24"/>
          <w:szCs w:val="24"/>
        </w:rPr>
        <w:t xml:space="preserve"> 47.4 (2016): 1221-50.</w:t>
      </w:r>
    </w:p>
    <w:p w14:paraId="430890F0" w14:textId="77777777" w:rsidR="006A104C" w:rsidRDefault="006A104C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Liao, L., Luo, L., and Tang, Q. (2015).  Gender diversity, board independence, environmental committee and greenhouse gas disclosure.  </w:t>
      </w:r>
      <w:r w:rsidRPr="00335E2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The British Accounting Review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47(4), 409-424.</w:t>
      </w:r>
    </w:p>
    <w:p w14:paraId="3AAD1005" w14:textId="77777777" w:rsidR="006A104C" w:rsidRDefault="006A104C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F2244">
        <w:rPr>
          <w:rFonts w:ascii="Times New Roman" w:hAnsi="Times New Roman" w:cs="Times New Roman"/>
          <w:bCs/>
          <w:sz w:val="24"/>
          <w:szCs w:val="24"/>
        </w:rPr>
        <w:t>Manikas</w:t>
      </w:r>
      <w:proofErr w:type="spellEnd"/>
      <w:r w:rsidRPr="007F2244">
        <w:rPr>
          <w:rFonts w:ascii="Times New Roman" w:hAnsi="Times New Roman" w:cs="Times New Roman"/>
          <w:bCs/>
          <w:sz w:val="24"/>
          <w:szCs w:val="24"/>
        </w:rPr>
        <w:t xml:space="preserve">, A.S., Patel, P.C. (2016). Managing sales surprise: The role of operational slack and volume flexibility.  </w:t>
      </w:r>
      <w:r w:rsidRPr="007F2244">
        <w:rPr>
          <w:rFonts w:ascii="Times New Roman" w:hAnsi="Times New Roman" w:cs="Times New Roman"/>
          <w:bCs/>
          <w:i/>
          <w:sz w:val="24"/>
          <w:szCs w:val="24"/>
        </w:rPr>
        <w:t>International Journal of Production Economics,</w:t>
      </w:r>
      <w:r w:rsidRPr="007F2244">
        <w:rPr>
          <w:rFonts w:ascii="Times New Roman" w:hAnsi="Times New Roman" w:cs="Times New Roman"/>
          <w:bCs/>
          <w:sz w:val="24"/>
          <w:szCs w:val="24"/>
        </w:rPr>
        <w:t xml:space="preserve"> 179, 101-116.</w:t>
      </w:r>
    </w:p>
    <w:p w14:paraId="1C4C5893" w14:textId="77777777" w:rsidR="006A104C" w:rsidRPr="00F91158" w:rsidRDefault="006A104C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Manita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R</w:t>
      </w:r>
      <w:r w:rsidRPr="00F911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., Bruna, M. G., Dang, R., and </w:t>
      </w:r>
      <w:proofErr w:type="spellStart"/>
      <w:r w:rsidRPr="00F91158">
        <w:rPr>
          <w:rFonts w:ascii="Times New Roman" w:hAnsi="Times New Roman" w:cs="Times New Roman"/>
          <w:sz w:val="24"/>
          <w:szCs w:val="24"/>
          <w:shd w:val="clear" w:color="auto" w:fill="FFFFFF"/>
        </w:rPr>
        <w:t>Houanti</w:t>
      </w:r>
      <w:proofErr w:type="spellEnd"/>
      <w:r w:rsidRPr="00F911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L.  (2018).  Board gender diversity and ESG disclosure: Evidence from the USA.  </w:t>
      </w:r>
      <w:r w:rsidRPr="00F9115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Applied Accounting Research</w:t>
      </w:r>
      <w:r w:rsidRPr="00F91158">
        <w:rPr>
          <w:rFonts w:ascii="Times New Roman" w:hAnsi="Times New Roman" w:cs="Times New Roman"/>
          <w:sz w:val="24"/>
          <w:szCs w:val="24"/>
          <w:shd w:val="clear" w:color="auto" w:fill="FFFFFF"/>
        </w:rPr>
        <w:t>, 19(2), 206-224.</w:t>
      </w:r>
    </w:p>
    <w:p w14:paraId="37EEC131" w14:textId="77777777" w:rsidR="006A104C" w:rsidRPr="00790103" w:rsidRDefault="006A104C" w:rsidP="006A104C">
      <w:pPr>
        <w:spacing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790103">
        <w:rPr>
          <w:rFonts w:ascii="Times New Roman" w:hAnsi="Times New Roman" w:cs="Times New Roman"/>
          <w:sz w:val="24"/>
          <w:szCs w:val="24"/>
        </w:rPr>
        <w:t>Maroun</w:t>
      </w:r>
      <w:proofErr w:type="spellEnd"/>
      <w:r w:rsidRPr="00790103">
        <w:rPr>
          <w:rFonts w:ascii="Times New Roman" w:hAnsi="Times New Roman" w:cs="Times New Roman"/>
          <w:sz w:val="24"/>
          <w:szCs w:val="24"/>
        </w:rPr>
        <w:t xml:space="preserve">, Warren. "Does External Assurance Contribute to Higher Quality Integrated Reports?" </w:t>
      </w:r>
      <w:r w:rsidRPr="00790103">
        <w:rPr>
          <w:rFonts w:ascii="Times New Roman" w:hAnsi="Times New Roman" w:cs="Times New Roman"/>
          <w:i/>
          <w:iCs/>
          <w:sz w:val="24"/>
          <w:szCs w:val="24"/>
        </w:rPr>
        <w:t>Journal of Accounting and Public Policy</w:t>
      </w:r>
      <w:r w:rsidRPr="00790103">
        <w:rPr>
          <w:rFonts w:ascii="Times New Roman" w:hAnsi="Times New Roman" w:cs="Times New Roman"/>
          <w:sz w:val="24"/>
          <w:szCs w:val="24"/>
        </w:rPr>
        <w:t xml:space="preserve"> 38.4 (2019): 1-14.</w:t>
      </w:r>
    </w:p>
    <w:p w14:paraId="5D763AB5" w14:textId="77777777" w:rsidR="006A104C" w:rsidRPr="00F91158" w:rsidRDefault="006A104C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11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Marquardt, D. W. (1980). Comment: You should standardize the predictor variables in your regression models. </w:t>
      </w:r>
      <w:r w:rsidRPr="00F9115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the American Statistical Association</w:t>
      </w:r>
      <w:r w:rsidRPr="00F911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F9115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75</w:t>
      </w:r>
      <w:r w:rsidRPr="00F911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(369), 87-91.</w:t>
      </w:r>
    </w:p>
    <w:p w14:paraId="1BB71DA7" w14:textId="77777777" w:rsidR="006A104C" w:rsidRPr="008B1B16" w:rsidRDefault="006A104C" w:rsidP="006A104C">
      <w:pPr>
        <w:spacing w:after="0" w:line="240" w:lineRule="auto"/>
        <w:ind w:left="630" w:hanging="630"/>
        <w:rPr>
          <w:rFonts w:ascii="Times New Roman" w:hAnsi="Times New Roman" w:cs="Times New Roman"/>
          <w:sz w:val="24"/>
          <w:szCs w:val="24"/>
        </w:rPr>
      </w:pPr>
      <w:r w:rsidRPr="008B1B16">
        <w:rPr>
          <w:rFonts w:ascii="Times New Roman" w:hAnsi="Times New Roman" w:cs="Times New Roman"/>
          <w:sz w:val="24"/>
          <w:szCs w:val="24"/>
        </w:rPr>
        <w:t>Mathews, M.R. (1997)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8B1B16">
        <w:rPr>
          <w:rFonts w:ascii="Times New Roman" w:hAnsi="Times New Roman" w:cs="Times New Roman"/>
          <w:sz w:val="24"/>
          <w:szCs w:val="24"/>
        </w:rPr>
        <w:t>Twenty-five years of social and environmental accounting research: is there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1B16">
        <w:rPr>
          <w:rFonts w:ascii="Times New Roman" w:hAnsi="Times New Roman" w:cs="Times New Roman"/>
          <w:sz w:val="24"/>
          <w:szCs w:val="24"/>
        </w:rPr>
        <w:t>a silver jubilee to celebrate?”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1B16">
        <w:rPr>
          <w:rFonts w:ascii="Times New Roman" w:hAnsi="Times New Roman" w:cs="Times New Roman"/>
          <w:i/>
          <w:sz w:val="24"/>
          <w:szCs w:val="24"/>
        </w:rPr>
        <w:t>Accounting, Auditing and Accountability Journal</w:t>
      </w:r>
      <w:r w:rsidRPr="008B1B16">
        <w:rPr>
          <w:rFonts w:ascii="Times New Roman" w:hAnsi="Times New Roman" w:cs="Times New Roman"/>
          <w:sz w:val="24"/>
          <w:szCs w:val="24"/>
        </w:rPr>
        <w:t>, Vol. 10 No. 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1B16">
        <w:rPr>
          <w:rFonts w:ascii="Times New Roman" w:hAnsi="Times New Roman" w:cs="Times New Roman"/>
          <w:sz w:val="24"/>
          <w:szCs w:val="24"/>
        </w:rPr>
        <w:t>pp. 481-531</w:t>
      </w:r>
    </w:p>
    <w:p w14:paraId="5AF958B9" w14:textId="77777777" w:rsidR="006A104C" w:rsidRPr="008201F7" w:rsidRDefault="006A104C" w:rsidP="006A104C">
      <w:pPr>
        <w:spacing w:after="0" w:line="240" w:lineRule="auto"/>
        <w:ind w:left="630" w:hanging="630"/>
        <w:rPr>
          <w:rFonts w:ascii="Times New Roman" w:hAnsi="Times New Roman" w:cs="Times New Roman"/>
          <w:sz w:val="24"/>
          <w:szCs w:val="24"/>
        </w:rPr>
      </w:pPr>
      <w:proofErr w:type="spellStart"/>
      <w:r w:rsidRPr="008201F7">
        <w:rPr>
          <w:rFonts w:ascii="Times New Roman" w:hAnsi="Times New Roman" w:cs="Times New Roman"/>
          <w:sz w:val="24"/>
          <w:szCs w:val="24"/>
        </w:rPr>
        <w:t>Melloni</w:t>
      </w:r>
      <w:proofErr w:type="spellEnd"/>
      <w:r w:rsidRPr="008201F7">
        <w:rPr>
          <w:rFonts w:ascii="Times New Roman" w:hAnsi="Times New Roman" w:cs="Times New Roman"/>
          <w:sz w:val="24"/>
          <w:szCs w:val="24"/>
        </w:rPr>
        <w:t xml:space="preserve">, Gaia, </w:t>
      </w:r>
      <w:proofErr w:type="spellStart"/>
      <w:r w:rsidRPr="008201F7">
        <w:rPr>
          <w:rFonts w:ascii="Times New Roman" w:hAnsi="Times New Roman" w:cs="Times New Roman"/>
          <w:sz w:val="24"/>
          <w:szCs w:val="24"/>
        </w:rPr>
        <w:t>Ariela</w:t>
      </w:r>
      <w:proofErr w:type="spellEnd"/>
      <w:r w:rsidRPr="008201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1F7">
        <w:rPr>
          <w:rFonts w:ascii="Times New Roman" w:hAnsi="Times New Roman" w:cs="Times New Roman"/>
          <w:sz w:val="24"/>
          <w:szCs w:val="24"/>
        </w:rPr>
        <w:t>Caglio</w:t>
      </w:r>
      <w:proofErr w:type="spellEnd"/>
      <w:r w:rsidRPr="008201F7">
        <w:rPr>
          <w:rFonts w:ascii="Times New Roman" w:hAnsi="Times New Roman" w:cs="Times New Roman"/>
          <w:sz w:val="24"/>
          <w:szCs w:val="24"/>
        </w:rPr>
        <w:t xml:space="preserve">, and Paolo </w:t>
      </w:r>
      <w:proofErr w:type="spellStart"/>
      <w:r w:rsidRPr="008201F7">
        <w:rPr>
          <w:rFonts w:ascii="Times New Roman" w:hAnsi="Times New Roman" w:cs="Times New Roman"/>
          <w:sz w:val="24"/>
          <w:szCs w:val="24"/>
        </w:rPr>
        <w:t>Perego</w:t>
      </w:r>
      <w:proofErr w:type="spellEnd"/>
      <w:r w:rsidRPr="008201F7">
        <w:rPr>
          <w:rFonts w:ascii="Times New Roman" w:hAnsi="Times New Roman" w:cs="Times New Roman"/>
          <w:sz w:val="24"/>
          <w:szCs w:val="24"/>
        </w:rPr>
        <w:t xml:space="preserve">. "Saying More with Less? Disclosure Conciseness, Completeness and Balance in Integrated Reports." </w:t>
      </w:r>
      <w:r w:rsidRPr="008201F7">
        <w:rPr>
          <w:rFonts w:ascii="Times New Roman" w:hAnsi="Times New Roman" w:cs="Times New Roman"/>
          <w:i/>
          <w:iCs/>
          <w:sz w:val="24"/>
          <w:szCs w:val="24"/>
        </w:rPr>
        <w:t>Journal of Accounting and Public Policy</w:t>
      </w:r>
      <w:r w:rsidRPr="008201F7">
        <w:rPr>
          <w:rFonts w:ascii="Times New Roman" w:hAnsi="Times New Roman" w:cs="Times New Roman"/>
          <w:sz w:val="24"/>
          <w:szCs w:val="24"/>
        </w:rPr>
        <w:t xml:space="preserve"> 36.3 (2017): 220</w:t>
      </w:r>
      <w:r>
        <w:rPr>
          <w:rFonts w:ascii="Times New Roman" w:hAnsi="Times New Roman" w:cs="Times New Roman"/>
          <w:sz w:val="24"/>
          <w:szCs w:val="24"/>
        </w:rPr>
        <w:t>-238</w:t>
      </w:r>
      <w:r w:rsidRPr="008201F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CD8EDE" w14:textId="77777777" w:rsidR="006A104C" w:rsidRPr="00901F28" w:rsidRDefault="006A104C" w:rsidP="006A104C">
      <w:pPr>
        <w:spacing w:after="0" w:line="240" w:lineRule="auto"/>
        <w:ind w:left="630" w:hanging="63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22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Modi, S. B., and Mishra, S. 2011. What drives financial performance – resource efficiency or </w:t>
      </w:r>
      <w:r w:rsidRPr="00901F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resource slack? Evidence from U.S. based manufacturing firms from 1991 to 2006. </w:t>
      </w:r>
      <w:r w:rsidRPr="00901F2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J. of Operations </w:t>
      </w:r>
      <w:proofErr w:type="spellStart"/>
      <w:r w:rsidRPr="00901F2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Manag</w:t>
      </w:r>
      <w:proofErr w:type="spellEnd"/>
      <w:r w:rsidRPr="00901F2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Pr="00901F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901F2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29</w:t>
      </w:r>
      <w:r w:rsidRPr="00901F28">
        <w:rPr>
          <w:rFonts w:ascii="Times New Roman" w:hAnsi="Times New Roman" w:cs="Times New Roman"/>
          <w:color w:val="000000" w:themeColor="text1"/>
          <w:sz w:val="24"/>
          <w:szCs w:val="24"/>
        </w:rPr>
        <w:t>, 254-273.</w:t>
      </w:r>
    </w:p>
    <w:p w14:paraId="2AEEB670" w14:textId="77777777" w:rsidR="006A104C" w:rsidRDefault="006A104C" w:rsidP="006A104C">
      <w:pPr>
        <w:spacing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790103">
        <w:rPr>
          <w:rFonts w:ascii="Times New Roman" w:hAnsi="Times New Roman" w:cs="Times New Roman"/>
          <w:sz w:val="24"/>
          <w:szCs w:val="24"/>
        </w:rPr>
        <w:t>Nègre</w:t>
      </w:r>
      <w:proofErr w:type="spellEnd"/>
      <w:r w:rsidRPr="00790103">
        <w:rPr>
          <w:rFonts w:ascii="Times New Roman" w:hAnsi="Times New Roman" w:cs="Times New Roman"/>
          <w:sz w:val="24"/>
          <w:szCs w:val="24"/>
        </w:rPr>
        <w:t xml:space="preserve">, Emmanuelle, et al. "Disclosure Strategies and Investor Reactions to Downsizing Announcements: A Legitimacy Perspective." </w:t>
      </w:r>
      <w:r w:rsidRPr="00790103">
        <w:rPr>
          <w:rFonts w:ascii="Times New Roman" w:hAnsi="Times New Roman" w:cs="Times New Roman"/>
          <w:i/>
          <w:iCs/>
          <w:sz w:val="24"/>
          <w:szCs w:val="24"/>
        </w:rPr>
        <w:t>Journal of Accounting and Public Policy</w:t>
      </w:r>
      <w:r w:rsidRPr="00790103">
        <w:rPr>
          <w:rFonts w:ascii="Times New Roman" w:hAnsi="Times New Roman" w:cs="Times New Roman"/>
          <w:sz w:val="24"/>
          <w:szCs w:val="24"/>
        </w:rPr>
        <w:t xml:space="preserve"> 36.3 (2017): 239-257. </w:t>
      </w:r>
    </w:p>
    <w:p w14:paraId="22D9ADB9" w14:textId="77777777" w:rsidR="006A104C" w:rsidRPr="00D42129" w:rsidRDefault="006A104C" w:rsidP="006A10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115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Rao, K., Tilt, C. (2016) Board composition and corporate social responsibility: The role of diversity, gender, strategy, and</w:t>
      </w:r>
      <w:r w:rsidRPr="00D421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decision making. </w:t>
      </w:r>
      <w:r w:rsidRPr="00D4212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Journal of Business Ethics,</w:t>
      </w:r>
      <w:r w:rsidRPr="00D421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138 (2), 327 – 347.</w:t>
      </w:r>
    </w:p>
    <w:p w14:paraId="13EA4D2E" w14:textId="77777777" w:rsidR="006A104C" w:rsidRDefault="006A104C" w:rsidP="006A104C">
      <w:pPr>
        <w:spacing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EB5E4F">
        <w:rPr>
          <w:rFonts w:ascii="Times New Roman" w:hAnsi="Times New Roman" w:cs="Times New Roman"/>
          <w:sz w:val="24"/>
          <w:szCs w:val="24"/>
        </w:rPr>
        <w:t xml:space="preserve">Richard, O.C., </w:t>
      </w:r>
      <w:proofErr w:type="spellStart"/>
      <w:r w:rsidRPr="00EB5E4F">
        <w:rPr>
          <w:rFonts w:ascii="Times New Roman" w:hAnsi="Times New Roman" w:cs="Times New Roman"/>
          <w:sz w:val="24"/>
          <w:szCs w:val="24"/>
        </w:rPr>
        <w:t>Murthi</w:t>
      </w:r>
      <w:proofErr w:type="spellEnd"/>
      <w:r w:rsidRPr="00EB5E4F">
        <w:rPr>
          <w:rFonts w:ascii="Times New Roman" w:hAnsi="Times New Roman" w:cs="Times New Roman"/>
          <w:sz w:val="24"/>
          <w:szCs w:val="24"/>
        </w:rPr>
        <w:t xml:space="preserve">, B.P.S., Ismail K. (2007). The impact of racial diversity on intermediate and long-term performance: the moderating role of environmental context. </w:t>
      </w:r>
      <w:r w:rsidRPr="00EB5E4F">
        <w:rPr>
          <w:rFonts w:ascii="Times New Roman" w:hAnsi="Times New Roman" w:cs="Times New Roman"/>
          <w:i/>
          <w:sz w:val="24"/>
          <w:szCs w:val="24"/>
        </w:rPr>
        <w:t>Strategic Management Journal,</w:t>
      </w:r>
      <w:r w:rsidRPr="00EB5E4F">
        <w:rPr>
          <w:rFonts w:ascii="Times New Roman" w:hAnsi="Times New Roman" w:cs="Times New Roman"/>
          <w:sz w:val="24"/>
          <w:szCs w:val="24"/>
        </w:rPr>
        <w:t xml:space="preserve"> 28, 1213-1233. </w:t>
      </w:r>
    </w:p>
    <w:p w14:paraId="1E9F8F51" w14:textId="77777777" w:rsidR="006A104C" w:rsidRDefault="006A104C" w:rsidP="006A104C">
      <w:pPr>
        <w:autoSpaceDE w:val="0"/>
        <w:autoSpaceDN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Rupley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K.H., Brown, D., and Marshall, R. S. (2012).  Governance, media and the quality of environmental disclosure.  </w:t>
      </w:r>
      <w:r w:rsidRPr="00C03488">
        <w:rPr>
          <w:rFonts w:ascii="Times New Roman" w:hAnsi="Times New Roman" w:cs="Times New Roman"/>
          <w:i/>
          <w:iCs/>
          <w:sz w:val="24"/>
          <w:szCs w:val="24"/>
        </w:rPr>
        <w:t>Journal of Accounting and Public Policy</w:t>
      </w:r>
      <w:r>
        <w:rPr>
          <w:rFonts w:ascii="Times New Roman" w:hAnsi="Times New Roman" w:cs="Times New Roman"/>
          <w:sz w:val="24"/>
          <w:szCs w:val="24"/>
        </w:rPr>
        <w:t>, 31(6), 610-640.</w:t>
      </w:r>
    </w:p>
    <w:p w14:paraId="6A49D357" w14:textId="77777777" w:rsidR="006A104C" w:rsidRDefault="006A104C" w:rsidP="006A104C">
      <w:pPr>
        <w:autoSpaceDE w:val="0"/>
        <w:autoSpaceDN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B5E4F">
        <w:rPr>
          <w:rFonts w:ascii="Times New Roman" w:hAnsi="Times New Roman" w:cs="Times New Roman"/>
          <w:sz w:val="24"/>
          <w:szCs w:val="24"/>
          <w:shd w:val="clear" w:color="auto" w:fill="FFFFFF"/>
        </w:rPr>
        <w:t>Ryngaert</w:t>
      </w:r>
      <w:proofErr w:type="spellEnd"/>
      <w:r w:rsidRPr="00EB5E4F">
        <w:rPr>
          <w:rFonts w:ascii="Times New Roman" w:hAnsi="Times New Roman" w:cs="Times New Roman"/>
          <w:sz w:val="24"/>
          <w:szCs w:val="24"/>
          <w:shd w:val="clear" w:color="auto" w:fill="FFFFFF"/>
        </w:rPr>
        <w:t>, M., Thomas, S. (2012). Not all related party transactions (RPTs) are the same: Ex ante versus ex post RPTs." </w:t>
      </w:r>
      <w:r w:rsidRPr="00EB5E4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Accounting Research,</w:t>
      </w:r>
      <w:r w:rsidRPr="00EB5E4F">
        <w:rPr>
          <w:rFonts w:ascii="Times New Roman" w:hAnsi="Times New Roman" w:cs="Times New Roman"/>
          <w:sz w:val="24"/>
          <w:szCs w:val="24"/>
          <w:shd w:val="clear" w:color="auto" w:fill="FFFFFF"/>
        </w:rPr>
        <w:t> 50 (3), 845-882.</w:t>
      </w:r>
      <w:r w:rsidRPr="00EB5E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3DA44C" w14:textId="77777777" w:rsidR="006A104C" w:rsidRPr="00D42129" w:rsidRDefault="006A104C" w:rsidP="006A104C">
      <w:pPr>
        <w:autoSpaceDE w:val="0"/>
        <w:autoSpaceDN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D42129">
        <w:rPr>
          <w:rFonts w:ascii="Times New Roman" w:hAnsi="Times New Roman" w:cs="Times New Roman"/>
          <w:sz w:val="24"/>
          <w:szCs w:val="24"/>
        </w:rPr>
        <w:t xml:space="preserve">Shan, L., Fu, S., &amp; Zheng, L. (2017). Corporate sexual equality and firm performance. </w:t>
      </w:r>
      <w:r w:rsidRPr="00D42129">
        <w:rPr>
          <w:rFonts w:ascii="Times New Roman" w:hAnsi="Times New Roman" w:cs="Times New Roman"/>
          <w:i/>
          <w:iCs/>
          <w:sz w:val="24"/>
          <w:szCs w:val="24"/>
        </w:rPr>
        <w:t>Strategic Management Journal, 38</w:t>
      </w:r>
      <w:r w:rsidRPr="00D42129">
        <w:rPr>
          <w:rFonts w:ascii="Times New Roman" w:hAnsi="Times New Roman" w:cs="Times New Roman"/>
          <w:sz w:val="24"/>
          <w:szCs w:val="24"/>
        </w:rPr>
        <w:t>(9), 1812–1826.</w:t>
      </w:r>
    </w:p>
    <w:p w14:paraId="30D4BC78" w14:textId="77777777" w:rsidR="006A104C" w:rsidRPr="00D42129" w:rsidRDefault="006A104C" w:rsidP="006A104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D42129">
        <w:rPr>
          <w:rFonts w:ascii="Times New Roman" w:hAnsi="Times New Roman" w:cs="Times New Roman"/>
          <w:sz w:val="24"/>
          <w:szCs w:val="24"/>
        </w:rPr>
        <w:t>Smedley, T. (2014). The evidence is growing – There really is a business case for diversity.</w:t>
      </w:r>
      <w:r w:rsidRPr="00D42129">
        <w:rPr>
          <w:rFonts w:ascii="Times New Roman" w:hAnsi="Times New Roman" w:cs="Times New Roman"/>
          <w:i/>
          <w:sz w:val="24"/>
          <w:szCs w:val="24"/>
        </w:rPr>
        <w:t xml:space="preserve"> Financial Times.</w:t>
      </w:r>
    </w:p>
    <w:p w14:paraId="6C4F1EA8" w14:textId="77777777" w:rsidR="006A104C" w:rsidRPr="00D266FE" w:rsidRDefault="006A104C" w:rsidP="006A104C">
      <w:pPr>
        <w:spacing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D266FE">
        <w:rPr>
          <w:rFonts w:ascii="Times New Roman" w:hAnsi="Times New Roman" w:cs="Times New Roman"/>
          <w:sz w:val="24"/>
          <w:szCs w:val="24"/>
        </w:rPr>
        <w:t xml:space="preserve">Tamimi, N., and R. </w:t>
      </w:r>
      <w:proofErr w:type="spellStart"/>
      <w:r w:rsidRPr="00D266FE">
        <w:rPr>
          <w:rFonts w:ascii="Times New Roman" w:hAnsi="Times New Roman" w:cs="Times New Roman"/>
          <w:sz w:val="24"/>
          <w:szCs w:val="24"/>
        </w:rPr>
        <w:t>Sebastianelli</w:t>
      </w:r>
      <w:proofErr w:type="spellEnd"/>
      <w:r w:rsidRPr="00D266FE">
        <w:rPr>
          <w:rFonts w:ascii="Times New Roman" w:hAnsi="Times New Roman" w:cs="Times New Roman"/>
          <w:sz w:val="24"/>
          <w:szCs w:val="24"/>
        </w:rPr>
        <w:t xml:space="preserve">. (2017). Transparency among S&amp;P 500 Companies: An Analysis of ESG Disclosure Scores." </w:t>
      </w:r>
      <w:r w:rsidRPr="00D266FE">
        <w:rPr>
          <w:rFonts w:ascii="Times New Roman" w:hAnsi="Times New Roman" w:cs="Times New Roman"/>
          <w:i/>
          <w:iCs/>
          <w:sz w:val="24"/>
          <w:szCs w:val="24"/>
        </w:rPr>
        <w:t>Management Decision</w:t>
      </w:r>
      <w:r w:rsidRPr="00D266FE">
        <w:rPr>
          <w:rFonts w:ascii="Times New Roman" w:hAnsi="Times New Roman" w:cs="Times New Roman"/>
          <w:sz w:val="24"/>
          <w:szCs w:val="24"/>
        </w:rPr>
        <w:t xml:space="preserve"> 55.8: 1660-80. </w:t>
      </w:r>
    </w:p>
    <w:p w14:paraId="325815C8" w14:textId="77777777" w:rsidR="006A104C" w:rsidRDefault="006A104C" w:rsidP="006A104C">
      <w:pPr>
        <w:spacing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B5E4F">
        <w:rPr>
          <w:rFonts w:ascii="Times New Roman" w:hAnsi="Times New Roman" w:cs="Times New Roman"/>
          <w:sz w:val="24"/>
          <w:szCs w:val="24"/>
          <w:shd w:val="clear" w:color="auto" w:fill="FFFFFF"/>
        </w:rPr>
        <w:t>Triana</w:t>
      </w:r>
      <w:proofErr w:type="spellEnd"/>
      <w:r w:rsidRPr="00EB5E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M., Miller T.L., </w:t>
      </w:r>
      <w:proofErr w:type="spellStart"/>
      <w:r w:rsidRPr="00EB5E4F">
        <w:rPr>
          <w:rFonts w:ascii="Times New Roman" w:hAnsi="Times New Roman" w:cs="Times New Roman"/>
          <w:sz w:val="24"/>
          <w:szCs w:val="24"/>
          <w:shd w:val="clear" w:color="auto" w:fill="FFFFFF"/>
        </w:rPr>
        <w:t>Trzebiatowski</w:t>
      </w:r>
      <w:proofErr w:type="spellEnd"/>
      <w:r w:rsidRPr="00EB5E4F">
        <w:rPr>
          <w:rFonts w:ascii="Times New Roman" w:hAnsi="Times New Roman" w:cs="Times New Roman"/>
          <w:sz w:val="24"/>
          <w:szCs w:val="24"/>
          <w:shd w:val="clear" w:color="auto" w:fill="FFFFFF"/>
        </w:rPr>
        <w:t>, T. M. (2014). "The double-edged nature of board gender diversity: Diversity, firm performance, and the power of women directors as predictors of strategic change." </w:t>
      </w:r>
      <w:r w:rsidRPr="00EB5E4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Organization Science,</w:t>
      </w:r>
      <w:r w:rsidRPr="00EB5E4F">
        <w:rPr>
          <w:rFonts w:ascii="Times New Roman" w:hAnsi="Times New Roman" w:cs="Times New Roman"/>
          <w:sz w:val="24"/>
          <w:szCs w:val="24"/>
          <w:shd w:val="clear" w:color="auto" w:fill="FFFFFF"/>
        </w:rPr>
        <w:t> 25 (2), 609-32.</w:t>
      </w:r>
    </w:p>
    <w:p w14:paraId="78487225" w14:textId="77777777" w:rsidR="006A104C" w:rsidRDefault="006A104C" w:rsidP="006A104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Vafaei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A., Ahmed, K., and Mather, P.  (2015).  Board diversity and financial performance in the top 500 Australian firms. </w:t>
      </w:r>
      <w:r w:rsidRPr="00EA01E3">
        <w:rPr>
          <w:rFonts w:ascii="Times New Roman" w:hAnsi="Times New Roman" w:cs="Times New Roman"/>
          <w:i/>
          <w:iCs/>
          <w:sz w:val="24"/>
          <w:szCs w:val="24"/>
        </w:rPr>
        <w:t xml:space="preserve"> Australian Accounting Review</w:t>
      </w:r>
      <w:r>
        <w:rPr>
          <w:rFonts w:ascii="Times New Roman" w:hAnsi="Times New Roman" w:cs="Times New Roman"/>
          <w:sz w:val="24"/>
          <w:szCs w:val="24"/>
        </w:rPr>
        <w:t>, 25(4), 413-427.</w:t>
      </w:r>
    </w:p>
    <w:p w14:paraId="0E4FE324" w14:textId="77777777" w:rsidR="006A104C" w:rsidRDefault="006A104C" w:rsidP="006A104C">
      <w:pPr>
        <w:spacing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EB5E4F">
        <w:rPr>
          <w:rFonts w:ascii="Times New Roman" w:hAnsi="Times New Roman" w:cs="Times New Roman"/>
          <w:sz w:val="24"/>
          <w:szCs w:val="24"/>
        </w:rPr>
        <w:t xml:space="preserve">Van </w:t>
      </w:r>
      <w:proofErr w:type="spellStart"/>
      <w:r w:rsidRPr="00EB5E4F">
        <w:rPr>
          <w:rFonts w:ascii="Times New Roman" w:hAnsi="Times New Roman" w:cs="Times New Roman"/>
          <w:sz w:val="24"/>
          <w:szCs w:val="24"/>
        </w:rPr>
        <w:t>Peteghem</w:t>
      </w:r>
      <w:proofErr w:type="spellEnd"/>
      <w:r w:rsidRPr="00EB5E4F">
        <w:rPr>
          <w:rFonts w:ascii="Times New Roman" w:hAnsi="Times New Roman" w:cs="Times New Roman"/>
          <w:sz w:val="24"/>
          <w:szCs w:val="24"/>
        </w:rPr>
        <w:t xml:space="preserve">, M., L. </w:t>
      </w:r>
      <w:proofErr w:type="spellStart"/>
      <w:r w:rsidRPr="00EB5E4F">
        <w:rPr>
          <w:rFonts w:ascii="Times New Roman" w:hAnsi="Times New Roman" w:cs="Times New Roman"/>
          <w:sz w:val="24"/>
          <w:szCs w:val="24"/>
        </w:rPr>
        <w:t>Bruynseels</w:t>
      </w:r>
      <w:proofErr w:type="spellEnd"/>
      <w:r w:rsidRPr="00EB5E4F">
        <w:rPr>
          <w:rFonts w:ascii="Times New Roman" w:hAnsi="Times New Roman" w:cs="Times New Roman"/>
          <w:sz w:val="24"/>
          <w:szCs w:val="24"/>
        </w:rPr>
        <w:t xml:space="preserve">, and A. </w:t>
      </w:r>
      <w:proofErr w:type="spellStart"/>
      <w:r w:rsidRPr="00EB5E4F">
        <w:rPr>
          <w:rFonts w:ascii="Times New Roman" w:hAnsi="Times New Roman" w:cs="Times New Roman"/>
          <w:sz w:val="24"/>
          <w:szCs w:val="24"/>
        </w:rPr>
        <w:t>Gaeremynck</w:t>
      </w:r>
      <w:proofErr w:type="spellEnd"/>
      <w:r w:rsidRPr="00EB5E4F">
        <w:rPr>
          <w:rFonts w:ascii="Times New Roman" w:hAnsi="Times New Roman" w:cs="Times New Roman"/>
          <w:sz w:val="24"/>
          <w:szCs w:val="24"/>
        </w:rPr>
        <w:t xml:space="preserve">. (2018). Beyond Diversity: A Tale of </w:t>
      </w:r>
      <w:proofErr w:type="spellStart"/>
      <w:r w:rsidRPr="00EB5E4F">
        <w:rPr>
          <w:rFonts w:ascii="Times New Roman" w:hAnsi="Times New Roman" w:cs="Times New Roman"/>
          <w:sz w:val="24"/>
          <w:szCs w:val="24"/>
        </w:rPr>
        <w:t>Faultlines</w:t>
      </w:r>
      <w:proofErr w:type="spellEnd"/>
      <w:r w:rsidRPr="00EB5E4F">
        <w:rPr>
          <w:rFonts w:ascii="Times New Roman" w:hAnsi="Times New Roman" w:cs="Times New Roman"/>
          <w:sz w:val="24"/>
          <w:szCs w:val="24"/>
        </w:rPr>
        <w:t xml:space="preserve"> and Frictions in the Board of Directors. </w:t>
      </w:r>
      <w:r w:rsidRPr="00EB5E4F">
        <w:rPr>
          <w:rFonts w:ascii="Times New Roman" w:hAnsi="Times New Roman" w:cs="Times New Roman"/>
          <w:i/>
          <w:iCs/>
          <w:sz w:val="24"/>
          <w:szCs w:val="24"/>
        </w:rPr>
        <w:t>The Accounting Review</w:t>
      </w:r>
      <w:r w:rsidRPr="00EB5E4F">
        <w:rPr>
          <w:rFonts w:ascii="Times New Roman" w:hAnsi="Times New Roman" w:cs="Times New Roman"/>
          <w:sz w:val="24"/>
          <w:szCs w:val="24"/>
        </w:rPr>
        <w:t xml:space="preserve"> 93.2: 339.</w:t>
      </w:r>
    </w:p>
    <w:p w14:paraId="29C98C8F" w14:textId="77777777" w:rsidR="006A104C" w:rsidRPr="00EB5E4F" w:rsidRDefault="006A104C" w:rsidP="006A104C">
      <w:pPr>
        <w:spacing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B5E4F">
        <w:rPr>
          <w:rFonts w:ascii="Times New Roman" w:hAnsi="Times New Roman" w:cs="Times New Roman"/>
          <w:sz w:val="24"/>
          <w:szCs w:val="24"/>
        </w:rPr>
        <w:t>Vural</w:t>
      </w:r>
      <w:proofErr w:type="spellEnd"/>
      <w:r w:rsidRPr="00EB5E4F">
        <w:rPr>
          <w:rFonts w:ascii="Times New Roman" w:hAnsi="Times New Roman" w:cs="Times New Roman"/>
          <w:sz w:val="24"/>
          <w:szCs w:val="24"/>
        </w:rPr>
        <w:t xml:space="preserve">, G., </w:t>
      </w:r>
      <w:proofErr w:type="spellStart"/>
      <w:r w:rsidRPr="00EB5E4F">
        <w:rPr>
          <w:rFonts w:ascii="Times New Roman" w:hAnsi="Times New Roman" w:cs="Times New Roman"/>
          <w:sz w:val="24"/>
          <w:szCs w:val="24"/>
        </w:rPr>
        <w:t>Sökmen</w:t>
      </w:r>
      <w:proofErr w:type="spellEnd"/>
      <w:r w:rsidRPr="00EB5E4F">
        <w:rPr>
          <w:rFonts w:ascii="Times New Roman" w:hAnsi="Times New Roman" w:cs="Times New Roman"/>
          <w:sz w:val="24"/>
          <w:szCs w:val="24"/>
        </w:rPr>
        <w:t xml:space="preserve">, A.G., </w:t>
      </w:r>
      <w:proofErr w:type="spellStart"/>
      <w:r w:rsidRPr="00EB5E4F">
        <w:rPr>
          <w:rFonts w:ascii="Times New Roman" w:hAnsi="Times New Roman" w:cs="Times New Roman"/>
          <w:sz w:val="24"/>
          <w:szCs w:val="24"/>
        </w:rPr>
        <w:t>Çetenak</w:t>
      </w:r>
      <w:proofErr w:type="spellEnd"/>
      <w:r w:rsidRPr="00EB5E4F">
        <w:rPr>
          <w:rFonts w:ascii="Times New Roman" w:hAnsi="Times New Roman" w:cs="Times New Roman"/>
          <w:sz w:val="24"/>
          <w:szCs w:val="24"/>
        </w:rPr>
        <w:t xml:space="preserve">, E.H. (2012). </w:t>
      </w:r>
      <w:proofErr w:type="spellStart"/>
      <w:r w:rsidRPr="00EB5E4F">
        <w:rPr>
          <w:rFonts w:ascii="Times New Roman" w:hAnsi="Times New Roman" w:cs="Times New Roman"/>
          <w:sz w:val="24"/>
          <w:szCs w:val="24"/>
        </w:rPr>
        <w:t>Affects</w:t>
      </w:r>
      <w:proofErr w:type="spellEnd"/>
      <w:r w:rsidRPr="00EB5E4F">
        <w:rPr>
          <w:rFonts w:ascii="Times New Roman" w:hAnsi="Times New Roman" w:cs="Times New Roman"/>
          <w:sz w:val="24"/>
          <w:szCs w:val="24"/>
        </w:rPr>
        <w:t xml:space="preserve"> of Working Capital Management on Firm's Performance: Evidence from Turkey.  </w:t>
      </w:r>
      <w:r w:rsidRPr="00EB5E4F">
        <w:rPr>
          <w:rFonts w:ascii="Times New Roman" w:hAnsi="Times New Roman" w:cs="Times New Roman"/>
          <w:i/>
          <w:sz w:val="24"/>
          <w:szCs w:val="24"/>
        </w:rPr>
        <w:t>International Journal of Economics and Financial Issues,</w:t>
      </w:r>
      <w:r w:rsidRPr="00EB5E4F">
        <w:rPr>
          <w:rFonts w:ascii="Times New Roman" w:hAnsi="Times New Roman" w:cs="Times New Roman"/>
          <w:sz w:val="24"/>
          <w:szCs w:val="24"/>
        </w:rPr>
        <w:t xml:space="preserve"> 2 (4), 488-495.</w:t>
      </w:r>
    </w:p>
    <w:p w14:paraId="3422116F" w14:textId="77777777" w:rsidR="006A104C" w:rsidRPr="00901F28" w:rsidRDefault="006A104C" w:rsidP="006A104C">
      <w:pPr>
        <w:spacing w:line="240" w:lineRule="auto"/>
        <w:ind w:left="720" w:hanging="720"/>
        <w:contextualSpacing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901F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Wani</w:t>
      </w:r>
      <w:proofErr w:type="spellEnd"/>
      <w:r w:rsidRPr="00901F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D., Malhotra, M., and Venkataraman, S. 2018. Impact of competition on process of care and </w:t>
      </w:r>
      <w:r w:rsidRPr="00901F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resource</w:t>
      </w:r>
      <w:r w:rsidRPr="00901F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investments. 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Journal </w:t>
      </w:r>
      <w:r w:rsidRPr="00901F2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of Operations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 Management</w:t>
      </w:r>
      <w:r w:rsidRPr="00901F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 </w:t>
      </w:r>
      <w:r w:rsidRPr="00901F2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57</w:t>
      </w:r>
      <w:r w:rsidRPr="00901F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23-35.</w:t>
      </w:r>
    </w:p>
    <w:p w14:paraId="1A038DBE" w14:textId="77777777" w:rsidR="006A104C" w:rsidRPr="00D42129" w:rsidRDefault="006A104C" w:rsidP="006A104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D42129">
        <w:rPr>
          <w:rFonts w:ascii="Times New Roman" w:hAnsi="Times New Roman" w:cs="Times New Roman"/>
          <w:sz w:val="24"/>
          <w:szCs w:val="24"/>
        </w:rPr>
        <w:t xml:space="preserve">Wiersema, M. F., &amp; </w:t>
      </w:r>
      <w:proofErr w:type="spellStart"/>
      <w:r w:rsidRPr="00D42129">
        <w:rPr>
          <w:rFonts w:ascii="Times New Roman" w:hAnsi="Times New Roman" w:cs="Times New Roman"/>
          <w:sz w:val="24"/>
          <w:szCs w:val="24"/>
        </w:rPr>
        <w:t>Bantel</w:t>
      </w:r>
      <w:proofErr w:type="spellEnd"/>
      <w:r w:rsidRPr="00D42129">
        <w:rPr>
          <w:rFonts w:ascii="Times New Roman" w:hAnsi="Times New Roman" w:cs="Times New Roman"/>
          <w:sz w:val="24"/>
          <w:szCs w:val="24"/>
        </w:rPr>
        <w:t xml:space="preserve">, K. A. (1992). Top management team demography and corporate strategic change. </w:t>
      </w:r>
      <w:r w:rsidRPr="00EA01E3">
        <w:rPr>
          <w:rFonts w:ascii="Times New Roman" w:hAnsi="Times New Roman" w:cs="Times New Roman"/>
          <w:i/>
          <w:iCs/>
          <w:sz w:val="24"/>
          <w:szCs w:val="24"/>
        </w:rPr>
        <w:t>Academy of Management Journal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D42129">
        <w:rPr>
          <w:rFonts w:ascii="Times New Roman" w:hAnsi="Times New Roman" w:cs="Times New Roman"/>
          <w:sz w:val="24"/>
          <w:szCs w:val="24"/>
        </w:rPr>
        <w:t xml:space="preserve"> 35(1): 91‐121. </w:t>
      </w:r>
    </w:p>
    <w:p w14:paraId="15617144" w14:textId="77777777" w:rsidR="006A104C" w:rsidRPr="00D42129" w:rsidRDefault="006A104C" w:rsidP="006A104C">
      <w:pPr>
        <w:spacing w:after="0"/>
        <w:ind w:hanging="720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14:paraId="5642FCDE" w14:textId="77777777" w:rsidR="00AF6288" w:rsidRDefault="00AF6288"/>
    <w:sectPr w:rsidR="00AF62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973EC6BB-CB77-4677-8AB9-A10C6FE3BAF6}"/>
    <w:docVar w:name="dgnword-eventsink" w:val="2302267254096"/>
  </w:docVars>
  <w:rsids>
    <w:rsidRoot w:val="006A104C"/>
    <w:rsid w:val="00282976"/>
    <w:rsid w:val="00377CE5"/>
    <w:rsid w:val="003867C3"/>
    <w:rsid w:val="00507544"/>
    <w:rsid w:val="006A104C"/>
    <w:rsid w:val="0080581A"/>
    <w:rsid w:val="00996E9F"/>
    <w:rsid w:val="009B70CA"/>
    <w:rsid w:val="00A47ABA"/>
    <w:rsid w:val="00A73AF5"/>
    <w:rsid w:val="00A91CA5"/>
    <w:rsid w:val="00AF6288"/>
    <w:rsid w:val="00BD4F64"/>
    <w:rsid w:val="00D32A4E"/>
    <w:rsid w:val="00DB0CC4"/>
    <w:rsid w:val="00F517E4"/>
    <w:rsid w:val="00F922FA"/>
    <w:rsid w:val="00FF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D66F0"/>
  <w15:chartTrackingRefBased/>
  <w15:docId w15:val="{E64D5E25-D712-441B-A87C-7FB6646A7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0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104C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6A10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A104C"/>
  </w:style>
  <w:style w:type="character" w:customStyle="1" w:styleId="text">
    <w:name w:val="text"/>
    <w:basedOn w:val="DefaultParagraphFont"/>
    <w:rsid w:val="006A104C"/>
  </w:style>
  <w:style w:type="character" w:customStyle="1" w:styleId="title-text">
    <w:name w:val="title-text"/>
    <w:basedOn w:val="DefaultParagraphFont"/>
    <w:rsid w:val="006A104C"/>
  </w:style>
  <w:style w:type="character" w:styleId="PageNumber">
    <w:name w:val="page number"/>
    <w:basedOn w:val="DefaultParagraphFont"/>
    <w:rsid w:val="006A104C"/>
  </w:style>
  <w:style w:type="paragraph" w:styleId="NormalWeb">
    <w:name w:val="Normal (Web)"/>
    <w:basedOn w:val="Normal"/>
    <w:uiPriority w:val="99"/>
    <w:unhideWhenUsed/>
    <w:rsid w:val="00F92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922FA"/>
    <w:rPr>
      <w:b/>
      <w:bCs/>
    </w:rPr>
  </w:style>
  <w:style w:type="character" w:styleId="Emphasis">
    <w:name w:val="Emphasis"/>
    <w:basedOn w:val="DefaultParagraphFont"/>
    <w:uiPriority w:val="20"/>
    <w:qFormat/>
    <w:rsid w:val="00F922FA"/>
    <w:rPr>
      <w:i/>
      <w:iCs/>
    </w:rPr>
  </w:style>
  <w:style w:type="character" w:customStyle="1" w:styleId="apple-converted-space">
    <w:name w:val="apple-converted-space"/>
    <w:basedOn w:val="DefaultParagraphFont"/>
    <w:rsid w:val="00507544"/>
  </w:style>
  <w:style w:type="character" w:styleId="UnresolvedMention">
    <w:name w:val="Unresolved Mention"/>
    <w:basedOn w:val="DefaultParagraphFont"/>
    <w:uiPriority w:val="99"/>
    <w:semiHidden/>
    <w:unhideWhenUsed/>
    <w:rsid w:val="00996E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96E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22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03.safelinks.protection.outlook.com/?url=https%3A%2F%2Fssrn.com%2Fabstract%3D3735095&amp;data=04%7C01%7Cbenjamin.foster%40louisville.edu%7C035e917794fb4af4150108d88e4f2ac2%7Cdd246e4a54344e158ae391ad9797b209%7C0%7C1%7C637415818416573942%7CUnknown%7CTWFpbGZsb3d8eyJWIjoiMC4wLjAwMDAiLCJQIjoiV2luMzIiLCJBTiI6Ik1haWwiLCJXVCI6Mn0%3D%7C2000&amp;sdata=HXsvZx28qI%2FBF2n%2BJZdryI%2BGAky%2BdQBrBepbP68FasM%3D&amp;reserved=0" TargetMode="External"/><Relationship Id="rId13" Type="http://schemas.openxmlformats.org/officeDocument/2006/relationships/hyperlink" Target="https://doi.org/10.1007/s10551-019-04158-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ntrepreneur.com/article/242821" TargetMode="External"/><Relationship Id="rId12" Type="http://schemas.openxmlformats.org/officeDocument/2006/relationships/hyperlink" Target="https://search-proquest-com.echo.louisville.edu/abicomplete/indexinglinkhandler/sng/au/Subasi,+Musa/$N?accountid=14665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sciencedirect.com/science/article/pii/S036136821730065X" TargetMode="External"/><Relationship Id="rId11" Type="http://schemas.openxmlformats.org/officeDocument/2006/relationships/hyperlink" Target="https://search-proquest-com.echo.louisville.edu/abicomplete/indexinglinkhandler/sng/au/Markov,+Stanimir/$N?accountid=14665" TargetMode="External"/><Relationship Id="rId5" Type="http://schemas.openxmlformats.org/officeDocument/2006/relationships/hyperlink" Target="https://www.sciencedirect.com/science/article/pii/S036136821730065X" TargetMode="External"/><Relationship Id="rId15" Type="http://schemas.openxmlformats.org/officeDocument/2006/relationships/hyperlink" Target="https://integratedreporting.org/resource/international-ir-framework/" TargetMode="External"/><Relationship Id="rId10" Type="http://schemas.openxmlformats.org/officeDocument/2006/relationships/hyperlink" Target="https://search-proquest-com.echo.louisville.edu/abicomplete/indexinglinkhandler/sng/au/Jame,+Russell/$N?accountid=14665" TargetMode="External"/><Relationship Id="rId4" Type="http://schemas.openxmlformats.org/officeDocument/2006/relationships/hyperlink" Target="http://www.gallup.com/businessjournal/166220/business-benefits-gender-diversity.aspx" TargetMode="External"/><Relationship Id="rId9" Type="http://schemas.openxmlformats.org/officeDocument/2006/relationships/hyperlink" Target="https://doi.org/10.1016/j.adiac.2021.100528" TargetMode="External"/><Relationship Id="rId14" Type="http://schemas.openxmlformats.org/officeDocument/2006/relationships/hyperlink" Target="https://corpgov.law.harvard.edu/2017/07/27/esg-reports-and-ratings-what-they-are-why-they-matt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2219</Words>
  <Characters>14006</Characters>
  <Application>Microsoft Office Word</Application>
  <DocSecurity>0</DocSecurity>
  <Lines>241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Sourinsack,Phonepaseuth</cp:lastModifiedBy>
  <cp:revision>7</cp:revision>
  <dcterms:created xsi:type="dcterms:W3CDTF">2021-06-30T22:09:00Z</dcterms:created>
  <dcterms:modified xsi:type="dcterms:W3CDTF">2021-07-06T13:40:00Z</dcterms:modified>
  <cp:category/>
</cp:coreProperties>
</file>